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CD92E" w14:textId="231E3103" w:rsidR="005119F3" w:rsidRPr="00A269A4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/>
          <w:sz w:val="20"/>
          <w:szCs w:val="20"/>
        </w:rPr>
      </w:pPr>
      <w:bookmarkStart w:id="0" w:name="_Hlk141870751"/>
      <w:bookmarkStart w:id="1" w:name="_Hlk141870926"/>
      <w:r w:rsidRPr="00A269A4">
        <w:rPr>
          <w:rFonts w:ascii="Calibri" w:hAnsi="Calibri" w:cs="Calibri"/>
          <w:b/>
          <w:sz w:val="20"/>
          <w:szCs w:val="20"/>
        </w:rPr>
        <w:t>OPIS PRZEDMIOTU ZAMÓWIENIA I PARAMETRY TECHNICZNE</w:t>
      </w:r>
    </w:p>
    <w:p w14:paraId="16E126CF" w14:textId="77777777" w:rsidR="00C97584" w:rsidRPr="00A269A4" w:rsidRDefault="00C97584" w:rsidP="00C97584">
      <w:pPr>
        <w:rPr>
          <w:rFonts w:ascii="Calibri" w:hAnsi="Calibri" w:cs="Calibri"/>
          <w:sz w:val="20"/>
          <w:szCs w:val="20"/>
        </w:rPr>
      </w:pPr>
    </w:p>
    <w:p w14:paraId="74BB7769" w14:textId="68977631" w:rsidR="00C97584" w:rsidRPr="00A269A4" w:rsidRDefault="00B15B24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Cs/>
          <w:spacing w:val="-1"/>
          <w:sz w:val="20"/>
          <w:szCs w:val="20"/>
        </w:rPr>
      </w:pPr>
      <w:r w:rsidRPr="00A269A4">
        <w:rPr>
          <w:rFonts w:ascii="Calibri" w:hAnsi="Calibri" w:cs="Calibri"/>
          <w:b/>
          <w:bCs/>
          <w:sz w:val="20"/>
          <w:szCs w:val="20"/>
        </w:rPr>
        <w:t>Głowica przezprzełykowa dla aparatu USG (TEE) – 1 szt.</w:t>
      </w:r>
    </w:p>
    <w:p w14:paraId="10748D09" w14:textId="77777777" w:rsidR="005119F3" w:rsidRPr="00A269A4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A269A4">
        <w:rPr>
          <w:rFonts w:ascii="Calibri" w:hAnsi="Calibri" w:cs="Calibri"/>
          <w:bCs/>
          <w:spacing w:val="-1"/>
          <w:sz w:val="20"/>
          <w:szCs w:val="20"/>
        </w:rPr>
        <w:t>Wykonawca: ……………………………………………………………….</w:t>
      </w:r>
    </w:p>
    <w:p w14:paraId="62534525" w14:textId="60D927A6" w:rsidR="005119F3" w:rsidRPr="00A269A4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A269A4">
        <w:rPr>
          <w:rFonts w:ascii="Calibri" w:hAnsi="Calibri" w:cs="Calibri"/>
          <w:bCs/>
          <w:spacing w:val="-1"/>
          <w:sz w:val="20"/>
          <w:szCs w:val="20"/>
        </w:rPr>
        <w:t>Nazwa i typ: …………………..……………………………………………</w:t>
      </w:r>
    </w:p>
    <w:p w14:paraId="2F908318" w14:textId="77777777" w:rsidR="005119F3" w:rsidRPr="00A269A4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A269A4">
        <w:rPr>
          <w:rFonts w:ascii="Calibri" w:hAnsi="Calibri" w:cs="Calibri"/>
          <w:bCs/>
          <w:spacing w:val="-1"/>
          <w:sz w:val="20"/>
          <w:szCs w:val="20"/>
        </w:rPr>
        <w:t>Producent/ Kraj: …………………………………………………………</w:t>
      </w:r>
    </w:p>
    <w:p w14:paraId="560203B6" w14:textId="07584A5C" w:rsidR="005119F3" w:rsidRPr="00A269A4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A269A4">
        <w:rPr>
          <w:rFonts w:ascii="Calibri" w:hAnsi="Calibri" w:cs="Calibri"/>
          <w:bCs/>
          <w:spacing w:val="-1"/>
          <w:sz w:val="20"/>
          <w:szCs w:val="20"/>
        </w:rPr>
        <w:t>Rok produkcji: ………………….…………………………………………</w:t>
      </w:r>
      <w:bookmarkEnd w:id="0"/>
      <w:bookmarkEnd w:id="1"/>
    </w:p>
    <w:p w14:paraId="063506AB" w14:textId="596630C0" w:rsidR="005119F3" w:rsidRPr="00A269A4" w:rsidRDefault="00AB7145" w:rsidP="004F4563">
      <w:pPr>
        <w:pStyle w:val="Akapitzlist"/>
        <w:numPr>
          <w:ilvl w:val="0"/>
          <w:numId w:val="13"/>
        </w:num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 w:after="240"/>
        <w:contextualSpacing w:val="0"/>
        <w:jc w:val="both"/>
        <w:rPr>
          <w:rFonts w:ascii="Calibri" w:hAnsi="Calibri" w:cs="Calibri"/>
          <w:bCs/>
          <w:spacing w:val="-1"/>
          <w:sz w:val="20"/>
          <w:szCs w:val="20"/>
        </w:rPr>
      </w:pPr>
      <w:r w:rsidRPr="00A269A4">
        <w:rPr>
          <w:rFonts w:ascii="Calibri" w:hAnsi="Calibri" w:cs="Calibri"/>
          <w:bCs/>
          <w:spacing w:val="-1"/>
          <w:sz w:val="20"/>
          <w:szCs w:val="20"/>
        </w:rPr>
        <w:t xml:space="preserve">W przypadku wskazania przez Wykonawcę parametrów gorszych niż </w:t>
      </w:r>
      <w:r w:rsidR="005E08C9" w:rsidRPr="00A269A4">
        <w:rPr>
          <w:rFonts w:ascii="Calibri" w:hAnsi="Calibri" w:cs="Calibri"/>
          <w:bCs/>
          <w:spacing w:val="-1"/>
          <w:sz w:val="20"/>
          <w:szCs w:val="20"/>
        </w:rPr>
        <w:t>określone</w:t>
      </w:r>
      <w:r w:rsidRPr="00A269A4">
        <w:rPr>
          <w:rFonts w:ascii="Calibri" w:hAnsi="Calibri" w:cs="Calibri"/>
          <w:bCs/>
          <w:spacing w:val="-1"/>
          <w:sz w:val="20"/>
          <w:szCs w:val="20"/>
        </w:rPr>
        <w:t xml:space="preserve"> jako </w:t>
      </w:r>
      <w:r w:rsidR="005E08C9" w:rsidRPr="00A269A4">
        <w:rPr>
          <w:rFonts w:ascii="Calibri" w:hAnsi="Calibri" w:cs="Calibri"/>
          <w:bCs/>
          <w:spacing w:val="-1"/>
          <w:sz w:val="20"/>
          <w:szCs w:val="20"/>
        </w:rPr>
        <w:t>wymagane</w:t>
      </w:r>
      <w:r w:rsidRPr="00A269A4">
        <w:rPr>
          <w:rFonts w:ascii="Calibri" w:hAnsi="Calibri" w:cs="Calibri"/>
          <w:bCs/>
          <w:spacing w:val="-1"/>
          <w:sz w:val="20"/>
          <w:szCs w:val="20"/>
        </w:rPr>
        <w:t>, oferta Wykonawcy zostanie odrzucona jako niezgodna z treścią Zapytania ofertowego.</w:t>
      </w:r>
    </w:p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4394"/>
        <w:gridCol w:w="1701"/>
        <w:gridCol w:w="2410"/>
      </w:tblGrid>
      <w:tr w:rsidR="005119F3" w:rsidRPr="00A269A4" w14:paraId="6C09CB48" w14:textId="77777777" w:rsidTr="004510E8">
        <w:trPr>
          <w:trHeight w:val="1274"/>
        </w:trPr>
        <w:tc>
          <w:tcPr>
            <w:tcW w:w="709" w:type="dxa"/>
            <w:vAlign w:val="center"/>
          </w:tcPr>
          <w:p w14:paraId="2ACF8C77" w14:textId="77777777" w:rsidR="005119F3" w:rsidRPr="00A269A4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269A4">
              <w:rPr>
                <w:rFonts w:ascii="Calibri" w:hAnsi="Calibri" w:cs="Calibri"/>
                <w:b/>
                <w:sz w:val="20"/>
                <w:szCs w:val="20"/>
              </w:rPr>
              <w:t>Lp.</w:t>
            </w:r>
          </w:p>
        </w:tc>
        <w:tc>
          <w:tcPr>
            <w:tcW w:w="4394" w:type="dxa"/>
            <w:vAlign w:val="center"/>
          </w:tcPr>
          <w:p w14:paraId="774C7C75" w14:textId="72382571" w:rsidR="005119F3" w:rsidRPr="00A269A4" w:rsidRDefault="005119F3" w:rsidP="004510E8">
            <w:pPr>
              <w:spacing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A269A4">
              <w:rPr>
                <w:rFonts w:ascii="Calibri" w:hAnsi="Calibri" w:cs="Calibri"/>
                <w:b/>
                <w:sz w:val="20"/>
                <w:szCs w:val="20"/>
              </w:rPr>
              <w:t>Parametr</w:t>
            </w:r>
          </w:p>
        </w:tc>
        <w:tc>
          <w:tcPr>
            <w:tcW w:w="1701" w:type="dxa"/>
            <w:vAlign w:val="center"/>
          </w:tcPr>
          <w:p w14:paraId="4C4F7C6E" w14:textId="77777777" w:rsidR="005119F3" w:rsidRPr="00A269A4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269A4">
              <w:rPr>
                <w:rFonts w:ascii="Calibri" w:hAnsi="Calibri" w:cs="Calibri"/>
                <w:b/>
                <w:sz w:val="20"/>
                <w:szCs w:val="20"/>
              </w:rPr>
              <w:t>Parametr wymagany</w:t>
            </w:r>
          </w:p>
        </w:tc>
        <w:tc>
          <w:tcPr>
            <w:tcW w:w="2410" w:type="dxa"/>
            <w:vAlign w:val="center"/>
          </w:tcPr>
          <w:p w14:paraId="6B1C2730" w14:textId="77777777" w:rsidR="005119F3" w:rsidRPr="00A269A4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269A4">
              <w:rPr>
                <w:rFonts w:ascii="Calibri" w:hAnsi="Calibri" w:cs="Calibri"/>
                <w:b/>
                <w:sz w:val="20"/>
                <w:szCs w:val="20"/>
              </w:rPr>
              <w:t>Parametr oferowany</w:t>
            </w:r>
          </w:p>
          <w:p w14:paraId="20655F68" w14:textId="54369EDC" w:rsidR="00014AF3" w:rsidRPr="00A269A4" w:rsidRDefault="0023501F" w:rsidP="004510E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269A4">
              <w:rPr>
                <w:rFonts w:ascii="Calibri" w:hAnsi="Calibri" w:cs="Calibri"/>
                <w:sz w:val="20"/>
                <w:szCs w:val="20"/>
              </w:rPr>
              <w:t xml:space="preserve">Oferent umieszcza </w:t>
            </w:r>
            <w:r w:rsidR="00014AF3" w:rsidRPr="00A269A4">
              <w:rPr>
                <w:rFonts w:ascii="Calibri" w:hAnsi="Calibri" w:cs="Calibri"/>
                <w:sz w:val="20"/>
                <w:szCs w:val="20"/>
              </w:rPr>
              <w:t>opis</w:t>
            </w:r>
            <w:r w:rsidRPr="00A269A4">
              <w:rPr>
                <w:rFonts w:ascii="Calibri" w:hAnsi="Calibri" w:cs="Calibri"/>
                <w:sz w:val="20"/>
                <w:szCs w:val="20"/>
              </w:rPr>
              <w:t xml:space="preserve"> parametru w oferowanym urządzeniu/infrastrukturze </w:t>
            </w:r>
            <w:r w:rsidR="00014AF3" w:rsidRPr="00A269A4">
              <w:rPr>
                <w:rFonts w:ascii="Calibri" w:hAnsi="Calibri" w:cs="Calibri"/>
                <w:sz w:val="20"/>
                <w:szCs w:val="20"/>
                <w14:ligatures w14:val="none"/>
              </w:rPr>
              <w:t>(wg kolumny „Parametr”)</w:t>
            </w:r>
          </w:p>
        </w:tc>
      </w:tr>
      <w:tr w:rsidR="005119F3" w:rsidRPr="00A269A4" w14:paraId="01657088" w14:textId="77777777" w:rsidTr="00B768CD">
        <w:trPr>
          <w:trHeight w:val="265"/>
        </w:trPr>
        <w:tc>
          <w:tcPr>
            <w:tcW w:w="709" w:type="dxa"/>
            <w:shd w:val="clear" w:color="auto" w:fill="E8E8E8" w:themeFill="background2"/>
            <w:vAlign w:val="center"/>
          </w:tcPr>
          <w:p w14:paraId="4EC87354" w14:textId="77777777" w:rsidR="005119F3" w:rsidRPr="00A269A4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7AFD4630" w14:textId="3FAC6DB9" w:rsidR="005119F3" w:rsidRPr="00A269A4" w:rsidRDefault="00297EC9" w:rsidP="004510E8">
            <w:pPr>
              <w:spacing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A269A4">
              <w:rPr>
                <w:rFonts w:ascii="Calibri" w:hAnsi="Calibri" w:cs="Calibri"/>
                <w:b/>
                <w:sz w:val="20"/>
                <w:szCs w:val="20"/>
              </w:rPr>
              <w:t>Parametry techniczne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17A961F" w14:textId="77777777" w:rsidR="005119F3" w:rsidRPr="00A269A4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36DE18AD" w14:textId="77777777" w:rsidR="005119F3" w:rsidRPr="00A269A4" w:rsidRDefault="005119F3" w:rsidP="004510E8">
            <w:pPr>
              <w:spacing w:line="240" w:lineRule="auto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180D1F" w:rsidRPr="00A269A4" w14:paraId="794F98BF" w14:textId="77777777" w:rsidTr="004510E8">
        <w:tc>
          <w:tcPr>
            <w:tcW w:w="709" w:type="dxa"/>
            <w:vAlign w:val="center"/>
          </w:tcPr>
          <w:p w14:paraId="6E19402C" w14:textId="77777777" w:rsidR="00180D1F" w:rsidRPr="00A269A4" w:rsidRDefault="00180D1F" w:rsidP="00AA5A8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9BFD616" w14:textId="05677818" w:rsidR="00180D1F" w:rsidRPr="00B4293C" w:rsidRDefault="00180D1F" w:rsidP="00AA5A80">
            <w:pPr>
              <w:rPr>
                <w:rFonts w:ascii="Calibri" w:hAnsi="Calibri" w:cs="Calibri"/>
                <w:sz w:val="20"/>
                <w:szCs w:val="20"/>
              </w:rPr>
            </w:pPr>
            <w:r w:rsidRPr="00B4293C">
              <w:rPr>
                <w:rFonts w:ascii="Calibri" w:hAnsi="Calibri" w:cs="Calibri"/>
                <w:sz w:val="20"/>
                <w:szCs w:val="20"/>
              </w:rPr>
              <w:t xml:space="preserve">Głowica USG </w:t>
            </w:r>
            <w:r w:rsidR="008C7A8B" w:rsidRPr="00B4293C">
              <w:rPr>
                <w:rFonts w:ascii="Calibri" w:hAnsi="Calibri" w:cs="Calibri"/>
                <w:sz w:val="20"/>
                <w:szCs w:val="20"/>
              </w:rPr>
              <w:t xml:space="preserve">typu </w:t>
            </w:r>
            <w:r w:rsidRPr="00B4293C">
              <w:rPr>
                <w:rFonts w:ascii="Calibri" w:hAnsi="Calibri" w:cs="Calibri"/>
                <w:sz w:val="20"/>
                <w:szCs w:val="20"/>
              </w:rPr>
              <w:t>TEE</w:t>
            </w:r>
            <w:r w:rsidR="008C7A8B" w:rsidRPr="00B4293C">
              <w:rPr>
                <w:rFonts w:ascii="Calibri" w:hAnsi="Calibri" w:cs="Calibri"/>
                <w:sz w:val="20"/>
                <w:szCs w:val="20"/>
              </w:rPr>
              <w:t xml:space="preserve"> ((</w:t>
            </w:r>
            <w:proofErr w:type="spellStart"/>
            <w:r w:rsidR="008C7A8B" w:rsidRPr="00B4293C">
              <w:rPr>
                <w:rFonts w:ascii="Calibri" w:hAnsi="Calibri" w:cs="Calibri"/>
                <w:sz w:val="20"/>
                <w:szCs w:val="20"/>
              </w:rPr>
              <w:t>Transesophageal</w:t>
            </w:r>
            <w:proofErr w:type="spellEnd"/>
            <w:r w:rsidR="008C7A8B" w:rsidRPr="00B4293C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="008C7A8B" w:rsidRPr="00B4293C">
              <w:rPr>
                <w:rFonts w:ascii="Calibri" w:hAnsi="Calibri" w:cs="Calibri"/>
                <w:sz w:val="20"/>
                <w:szCs w:val="20"/>
              </w:rPr>
              <w:t>Echocardiography</w:t>
            </w:r>
            <w:proofErr w:type="spellEnd"/>
            <w:r w:rsidR="008C7A8B" w:rsidRPr="00B4293C">
              <w:rPr>
                <w:rFonts w:ascii="Calibri" w:hAnsi="Calibri" w:cs="Calibri"/>
                <w:sz w:val="20"/>
                <w:szCs w:val="20"/>
              </w:rPr>
              <w:t>)</w:t>
            </w:r>
            <w:r w:rsidRPr="00B4293C">
              <w:rPr>
                <w:rFonts w:ascii="Calibri" w:hAnsi="Calibri" w:cs="Calibri"/>
                <w:sz w:val="20"/>
                <w:szCs w:val="20"/>
              </w:rPr>
              <w:t xml:space="preserve"> kompatybilna z posiadanym przez </w:t>
            </w:r>
            <w:r w:rsidR="005E08C9" w:rsidRPr="00B4293C">
              <w:rPr>
                <w:rFonts w:ascii="Calibri" w:hAnsi="Calibri" w:cs="Calibri"/>
                <w:sz w:val="20"/>
                <w:szCs w:val="20"/>
              </w:rPr>
              <w:t>Z</w:t>
            </w:r>
            <w:r w:rsidRPr="00B4293C">
              <w:rPr>
                <w:rFonts w:ascii="Calibri" w:hAnsi="Calibri" w:cs="Calibri"/>
                <w:sz w:val="20"/>
                <w:szCs w:val="20"/>
              </w:rPr>
              <w:t xml:space="preserve">amawiającego Aparatem USG </w:t>
            </w:r>
            <w:proofErr w:type="spellStart"/>
            <w:r w:rsidRPr="00B4293C">
              <w:rPr>
                <w:rFonts w:ascii="Calibri" w:hAnsi="Calibri" w:cs="Calibri"/>
                <w:sz w:val="20"/>
                <w:szCs w:val="20"/>
              </w:rPr>
              <w:t>Vivid</w:t>
            </w:r>
            <w:proofErr w:type="spellEnd"/>
            <w:r w:rsidRPr="00B4293C">
              <w:rPr>
                <w:rFonts w:ascii="Calibri" w:hAnsi="Calibri" w:cs="Calibri"/>
                <w:sz w:val="20"/>
                <w:szCs w:val="20"/>
              </w:rPr>
              <w:t xml:space="preserve"> S70 SN: 000615S70</w:t>
            </w:r>
            <w:r w:rsidR="005E08C9" w:rsidRPr="00B4293C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2F84FECF" w14:textId="527E71DE" w:rsidR="00180D1F" w:rsidRPr="00A269A4" w:rsidRDefault="00180D1F" w:rsidP="00AA5A8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269A4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1C30057F" w14:textId="77777777" w:rsidR="00180D1F" w:rsidRPr="00A269A4" w:rsidRDefault="00180D1F" w:rsidP="00AA5A8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A80" w:rsidRPr="00A269A4" w14:paraId="7E349837" w14:textId="77777777" w:rsidTr="004510E8">
        <w:tc>
          <w:tcPr>
            <w:tcW w:w="709" w:type="dxa"/>
            <w:vAlign w:val="center"/>
          </w:tcPr>
          <w:p w14:paraId="39D15FD9" w14:textId="77777777" w:rsidR="00AA5A80" w:rsidRPr="00A269A4" w:rsidRDefault="00AA5A80" w:rsidP="00AA5A8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056E33F" w14:textId="7312A24A" w:rsidR="00AA5A80" w:rsidRPr="00B4293C" w:rsidRDefault="00B15B24" w:rsidP="00AA5A80">
            <w:pPr>
              <w:rPr>
                <w:rFonts w:ascii="Calibri" w:hAnsi="Calibri" w:cs="Calibri"/>
                <w:sz w:val="20"/>
                <w:szCs w:val="20"/>
              </w:rPr>
            </w:pPr>
            <w:r w:rsidRPr="00B4293C">
              <w:rPr>
                <w:rFonts w:ascii="Calibri" w:hAnsi="Calibri" w:cs="Calibri"/>
                <w:sz w:val="20"/>
                <w:szCs w:val="20"/>
              </w:rPr>
              <w:t xml:space="preserve">Głowica </w:t>
            </w:r>
            <w:r w:rsidR="00AA5A80" w:rsidRPr="00B4293C">
              <w:rPr>
                <w:rFonts w:ascii="Calibri" w:hAnsi="Calibri" w:cs="Calibri"/>
                <w:sz w:val="20"/>
                <w:szCs w:val="20"/>
              </w:rPr>
              <w:t xml:space="preserve">wielopłaszczyznowa </w:t>
            </w:r>
            <w:r w:rsidRPr="00B4293C">
              <w:rPr>
                <w:rFonts w:ascii="Calibri" w:hAnsi="Calibri" w:cs="Calibri"/>
                <w:sz w:val="20"/>
                <w:szCs w:val="20"/>
              </w:rPr>
              <w:t xml:space="preserve">- </w:t>
            </w:r>
            <w:r w:rsidR="00AA5A80" w:rsidRPr="00B4293C">
              <w:rPr>
                <w:rFonts w:ascii="Calibri" w:hAnsi="Calibri" w:cs="Calibri"/>
                <w:sz w:val="20"/>
                <w:szCs w:val="20"/>
              </w:rPr>
              <w:t>sonda przezprzełykowa</w:t>
            </w:r>
            <w:r w:rsidR="00180D1F" w:rsidRPr="00B4293C">
              <w:rPr>
                <w:rFonts w:ascii="Calibri" w:hAnsi="Calibri" w:cs="Calibri"/>
                <w:sz w:val="20"/>
                <w:szCs w:val="20"/>
              </w:rPr>
              <w:t xml:space="preserve"> (TEE)</w:t>
            </w:r>
            <w:r w:rsidR="00AA5A80" w:rsidRPr="00B4293C">
              <w:rPr>
                <w:rFonts w:ascii="Calibri" w:hAnsi="Calibri" w:cs="Calibri"/>
                <w:sz w:val="20"/>
                <w:szCs w:val="20"/>
              </w:rPr>
              <w:t xml:space="preserve"> typu </w:t>
            </w:r>
            <w:proofErr w:type="spellStart"/>
            <w:r w:rsidR="00AA5A80" w:rsidRPr="00B4293C">
              <w:rPr>
                <w:rFonts w:ascii="Calibri" w:hAnsi="Calibri" w:cs="Calibri"/>
                <w:sz w:val="20"/>
                <w:szCs w:val="20"/>
              </w:rPr>
              <w:t>Phased</w:t>
            </w:r>
            <w:proofErr w:type="spellEnd"/>
            <w:r w:rsidR="00AA5A80" w:rsidRPr="00B4293C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="00AA5A80" w:rsidRPr="00B4293C">
              <w:rPr>
                <w:rFonts w:ascii="Calibri" w:hAnsi="Calibri" w:cs="Calibri"/>
                <w:sz w:val="20"/>
                <w:szCs w:val="20"/>
              </w:rPr>
              <w:t>Array</w:t>
            </w:r>
            <w:proofErr w:type="spellEnd"/>
            <w:r w:rsidR="00AA5A80" w:rsidRPr="00B4293C">
              <w:rPr>
                <w:rFonts w:ascii="Calibri" w:hAnsi="Calibri" w:cs="Calibri"/>
                <w:sz w:val="20"/>
                <w:szCs w:val="20"/>
              </w:rPr>
              <w:t>, szerokopasmowa</w:t>
            </w:r>
          </w:p>
        </w:tc>
        <w:tc>
          <w:tcPr>
            <w:tcW w:w="1701" w:type="dxa"/>
            <w:vAlign w:val="center"/>
          </w:tcPr>
          <w:p w14:paraId="1058B272" w14:textId="682187E4" w:rsidR="00AA5A80" w:rsidRPr="00A269A4" w:rsidRDefault="00AA5A80" w:rsidP="00AA5A8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269A4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35C268A0" w14:textId="734DA3CF" w:rsidR="00AA5A80" w:rsidRPr="00A269A4" w:rsidRDefault="00AA5A80" w:rsidP="00AA5A8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A80" w:rsidRPr="00A269A4" w14:paraId="6B886B17" w14:textId="77777777" w:rsidTr="004510E8">
        <w:tc>
          <w:tcPr>
            <w:tcW w:w="709" w:type="dxa"/>
            <w:vAlign w:val="center"/>
          </w:tcPr>
          <w:p w14:paraId="42C06ADE" w14:textId="77777777" w:rsidR="00AA5A80" w:rsidRPr="00A269A4" w:rsidRDefault="00AA5A80" w:rsidP="00AA5A8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AD0AE46" w14:textId="4A0AD079" w:rsidR="00AA5A80" w:rsidRPr="00B4293C" w:rsidRDefault="00AA5A80" w:rsidP="00AA5A80">
            <w:pPr>
              <w:rPr>
                <w:rFonts w:ascii="Calibri" w:hAnsi="Calibri" w:cs="Calibri"/>
                <w:sz w:val="20"/>
                <w:szCs w:val="20"/>
              </w:rPr>
            </w:pPr>
            <w:r w:rsidRPr="00B4293C">
              <w:rPr>
                <w:rFonts w:ascii="Calibri" w:hAnsi="Calibri" w:cs="Calibri"/>
                <w:color w:val="000000"/>
                <w:sz w:val="20"/>
                <w:szCs w:val="20"/>
              </w:rPr>
              <w:t>Zakres częstotliwości pracy</w:t>
            </w:r>
            <w:r w:rsidR="005E08C9" w:rsidRPr="00B4293C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: </w:t>
            </w:r>
            <w:r w:rsidRPr="00B4293C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min. </w:t>
            </w:r>
            <w:r w:rsidR="00180D1F" w:rsidRPr="00B4293C">
              <w:rPr>
                <w:rFonts w:ascii="Calibri" w:hAnsi="Calibri" w:cs="Calibri"/>
                <w:color w:val="000000"/>
                <w:sz w:val="20"/>
                <w:szCs w:val="20"/>
              </w:rPr>
              <w:t>o</w:t>
            </w:r>
            <w:r w:rsidRPr="00B4293C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d 3,0 do 8,0 </w:t>
            </w:r>
            <w:r w:rsidR="00180D1F" w:rsidRPr="00B4293C">
              <w:rPr>
                <w:rFonts w:ascii="Calibri" w:hAnsi="Calibri" w:cs="Calibri"/>
                <w:color w:val="000000"/>
                <w:sz w:val="20"/>
                <w:szCs w:val="20"/>
              </w:rPr>
              <w:t>MHz</w:t>
            </w:r>
            <w:r w:rsidR="005E08C9" w:rsidRPr="00B4293C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62BA9549" w14:textId="469734E9" w:rsidR="00AA5A80" w:rsidRPr="00A269A4" w:rsidRDefault="00AA5A80" w:rsidP="00AA5A80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269A4"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2AFDF40D" w14:textId="5696D1FC" w:rsidR="00AA5A80" w:rsidRPr="00A269A4" w:rsidRDefault="00AA5A80" w:rsidP="00AA5A8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A80" w:rsidRPr="00A269A4" w14:paraId="7B9F903D" w14:textId="77777777" w:rsidTr="00180D1F">
        <w:trPr>
          <w:trHeight w:val="437"/>
        </w:trPr>
        <w:tc>
          <w:tcPr>
            <w:tcW w:w="709" w:type="dxa"/>
            <w:vAlign w:val="center"/>
          </w:tcPr>
          <w:p w14:paraId="6B813F6C" w14:textId="77777777" w:rsidR="00AA5A80" w:rsidRPr="00A269A4" w:rsidRDefault="00AA5A80" w:rsidP="00AA5A8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86B0BFE" w14:textId="304F050B" w:rsidR="00AA5A80" w:rsidRPr="00B4293C" w:rsidRDefault="00AA5A80" w:rsidP="00AA5A80">
            <w:pPr>
              <w:rPr>
                <w:rFonts w:ascii="Calibri" w:hAnsi="Calibri" w:cs="Calibri"/>
                <w:sz w:val="20"/>
                <w:szCs w:val="20"/>
              </w:rPr>
            </w:pPr>
            <w:r w:rsidRPr="00B4293C">
              <w:rPr>
                <w:rFonts w:ascii="Calibri" w:hAnsi="Calibri" w:cs="Calibri"/>
                <w:color w:val="000000"/>
                <w:sz w:val="20"/>
                <w:szCs w:val="20"/>
              </w:rPr>
              <w:t>Obrazowanie fundamentalne i harmoniczne</w:t>
            </w:r>
            <w:r w:rsidR="005E08C9" w:rsidRPr="00B4293C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1DB7EF8F" w14:textId="0752372C" w:rsidR="00AA5A80" w:rsidRPr="00A269A4" w:rsidRDefault="00AA5A80" w:rsidP="00AA5A80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269A4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346E0416" w14:textId="73028D4F" w:rsidR="00AA5A80" w:rsidRPr="00A269A4" w:rsidRDefault="00AA5A80" w:rsidP="00AA5A8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A80" w:rsidRPr="00A269A4" w14:paraId="4DC97090" w14:textId="77777777" w:rsidTr="004510E8">
        <w:tc>
          <w:tcPr>
            <w:tcW w:w="709" w:type="dxa"/>
            <w:vAlign w:val="center"/>
          </w:tcPr>
          <w:p w14:paraId="7C52F793" w14:textId="77777777" w:rsidR="00AA5A80" w:rsidRPr="00A269A4" w:rsidRDefault="00AA5A80" w:rsidP="00AA5A8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5F0B904" w14:textId="62813EDA" w:rsidR="00AA5A80" w:rsidRPr="00B4293C" w:rsidRDefault="00AA5A80" w:rsidP="00AA5A80">
            <w:pPr>
              <w:rPr>
                <w:rFonts w:ascii="Calibri" w:hAnsi="Calibri" w:cs="Calibri"/>
                <w:sz w:val="20"/>
                <w:szCs w:val="20"/>
              </w:rPr>
            </w:pPr>
            <w:r w:rsidRPr="00B4293C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Częstotliwości 2D fundamentalne, min.: 5,0; 6,0; 7,0; 8,0 </w:t>
            </w:r>
            <w:r w:rsidR="00180D1F" w:rsidRPr="00B4293C">
              <w:rPr>
                <w:rFonts w:ascii="Calibri" w:hAnsi="Calibri" w:cs="Calibri"/>
                <w:color w:val="000000"/>
                <w:sz w:val="20"/>
                <w:szCs w:val="20"/>
              </w:rPr>
              <w:t>MHz</w:t>
            </w:r>
            <w:r w:rsidR="005E08C9" w:rsidRPr="00B4293C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4EF6969C" w14:textId="68554C1A" w:rsidR="00AA5A80" w:rsidRPr="00A269A4" w:rsidRDefault="005C7F3F" w:rsidP="00AA5A80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269A4">
              <w:rPr>
                <w:rFonts w:ascii="Calibri" w:hAnsi="Calibri" w:cs="Calibri"/>
                <w:sz w:val="20"/>
                <w:szCs w:val="20"/>
              </w:rPr>
              <w:t>Tak</w:t>
            </w:r>
            <w:r w:rsidR="00AA5A80" w:rsidRPr="00A269A4">
              <w:rPr>
                <w:rFonts w:ascii="Calibri" w:hAnsi="Calibri" w:cs="Calibri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64FCB570" w14:textId="4A90AB25" w:rsidR="00AA5A80" w:rsidRPr="00A269A4" w:rsidRDefault="00AA5A80" w:rsidP="00AA5A8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A80" w:rsidRPr="00A269A4" w14:paraId="7167C63C" w14:textId="77777777" w:rsidTr="004510E8">
        <w:tc>
          <w:tcPr>
            <w:tcW w:w="709" w:type="dxa"/>
            <w:vAlign w:val="center"/>
          </w:tcPr>
          <w:p w14:paraId="628FD720" w14:textId="77777777" w:rsidR="00AA5A80" w:rsidRPr="00A269A4" w:rsidRDefault="00AA5A80" w:rsidP="00AA5A8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33CE40E" w14:textId="13551275" w:rsidR="00AA5A80" w:rsidRPr="00B4293C" w:rsidRDefault="00AA5A80" w:rsidP="00AA5A80">
            <w:pPr>
              <w:rPr>
                <w:rFonts w:ascii="Calibri" w:hAnsi="Calibri" w:cs="Calibri"/>
                <w:sz w:val="20"/>
                <w:szCs w:val="20"/>
              </w:rPr>
            </w:pPr>
            <w:r w:rsidRPr="00B4293C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Częstotliwość 2D harmoniczna, min. 2,9 </w:t>
            </w:r>
            <w:r w:rsidR="00180D1F" w:rsidRPr="00B4293C">
              <w:rPr>
                <w:rFonts w:ascii="Calibri" w:hAnsi="Calibri" w:cs="Calibri"/>
                <w:color w:val="000000"/>
                <w:sz w:val="20"/>
                <w:szCs w:val="20"/>
              </w:rPr>
              <w:t>MHz</w:t>
            </w:r>
            <w:r w:rsidRPr="00B4293C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="005E08C9" w:rsidRPr="00B4293C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1205C97A" w14:textId="0A642E98" w:rsidR="00AA5A80" w:rsidRPr="00A269A4" w:rsidRDefault="005C7F3F" w:rsidP="00AA5A80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269A4">
              <w:rPr>
                <w:rFonts w:ascii="Calibri" w:hAnsi="Calibri" w:cs="Calibri"/>
                <w:sz w:val="20"/>
                <w:szCs w:val="20"/>
              </w:rPr>
              <w:t>Tak</w:t>
            </w:r>
            <w:r w:rsidR="00AA5A80" w:rsidRPr="00A269A4">
              <w:rPr>
                <w:rFonts w:ascii="Calibri" w:hAnsi="Calibri" w:cs="Calibri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030EFF60" w14:textId="77777777" w:rsidR="00AA5A80" w:rsidRPr="00A269A4" w:rsidRDefault="00AA5A80" w:rsidP="00AA5A8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A80" w:rsidRPr="00A269A4" w14:paraId="783217AF" w14:textId="77777777" w:rsidTr="004510E8">
        <w:tc>
          <w:tcPr>
            <w:tcW w:w="709" w:type="dxa"/>
            <w:vAlign w:val="center"/>
          </w:tcPr>
          <w:p w14:paraId="352CED20" w14:textId="77777777" w:rsidR="00AA5A80" w:rsidRPr="00A269A4" w:rsidRDefault="00AA5A80" w:rsidP="00AA5A8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791C2D0" w14:textId="0A533973" w:rsidR="00AA5A80" w:rsidRPr="00B4293C" w:rsidRDefault="00AA5A80" w:rsidP="00AA5A80">
            <w:pPr>
              <w:rPr>
                <w:rFonts w:ascii="Calibri" w:hAnsi="Calibri" w:cs="Calibri"/>
                <w:sz w:val="20"/>
                <w:szCs w:val="20"/>
              </w:rPr>
            </w:pPr>
            <w:r w:rsidRPr="00B4293C">
              <w:rPr>
                <w:rFonts w:ascii="Calibri" w:hAnsi="Calibri" w:cs="Calibri"/>
                <w:sz w:val="20"/>
                <w:szCs w:val="20"/>
              </w:rPr>
              <w:t>Liczba elementów</w:t>
            </w:r>
            <w:r w:rsidR="00EF4F10" w:rsidRPr="00B4293C">
              <w:rPr>
                <w:rFonts w:ascii="Calibri" w:hAnsi="Calibri" w:cs="Calibri"/>
                <w:sz w:val="20"/>
                <w:szCs w:val="20"/>
              </w:rPr>
              <w:t xml:space="preserve"> piezoelektrycznych</w:t>
            </w:r>
            <w:r w:rsidR="005E08C9" w:rsidRPr="00B4293C">
              <w:rPr>
                <w:rFonts w:ascii="Calibri" w:hAnsi="Calibri" w:cs="Calibri"/>
                <w:sz w:val="20"/>
                <w:szCs w:val="20"/>
              </w:rPr>
              <w:t>:</w:t>
            </w:r>
            <w:r w:rsidRPr="00B4293C">
              <w:rPr>
                <w:rFonts w:ascii="Calibri" w:hAnsi="Calibri" w:cs="Calibri"/>
                <w:sz w:val="20"/>
                <w:szCs w:val="20"/>
              </w:rPr>
              <w:t xml:space="preserve"> min. 64</w:t>
            </w:r>
          </w:p>
        </w:tc>
        <w:tc>
          <w:tcPr>
            <w:tcW w:w="1701" w:type="dxa"/>
            <w:vAlign w:val="center"/>
          </w:tcPr>
          <w:p w14:paraId="4DEB6567" w14:textId="7E1041BB" w:rsidR="00AA5A80" w:rsidRPr="00A269A4" w:rsidRDefault="00AA5A80" w:rsidP="00AA5A80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269A4"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5A9DF0F7" w14:textId="77777777" w:rsidR="00AA5A80" w:rsidRPr="00A269A4" w:rsidRDefault="00AA5A80" w:rsidP="00AA5A8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A80" w:rsidRPr="00A269A4" w14:paraId="621F55BD" w14:textId="77777777" w:rsidTr="004510E8">
        <w:tc>
          <w:tcPr>
            <w:tcW w:w="709" w:type="dxa"/>
            <w:vAlign w:val="center"/>
          </w:tcPr>
          <w:p w14:paraId="34C37A41" w14:textId="77777777" w:rsidR="00AA5A80" w:rsidRPr="00A269A4" w:rsidRDefault="00AA5A80" w:rsidP="00AA5A8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A35D5D2" w14:textId="6E063993" w:rsidR="00AA5A80" w:rsidRPr="00B4293C" w:rsidRDefault="00AA5A80" w:rsidP="00AA5A80">
            <w:pPr>
              <w:rPr>
                <w:rFonts w:ascii="Calibri" w:hAnsi="Calibri" w:cs="Calibri"/>
                <w:sz w:val="20"/>
                <w:szCs w:val="20"/>
              </w:rPr>
            </w:pPr>
            <w:r w:rsidRPr="00B4293C">
              <w:rPr>
                <w:rFonts w:ascii="Calibri" w:hAnsi="Calibri" w:cs="Calibri"/>
                <w:sz w:val="20"/>
                <w:szCs w:val="20"/>
              </w:rPr>
              <w:t>Regulacja płaszczyzny skanowania w zakresie min. 0°-180° co min. 10°</w:t>
            </w:r>
            <w:r w:rsidR="005E08C9" w:rsidRPr="00B4293C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0E58BAB3" w14:textId="16FBA80B" w:rsidR="00AA5A80" w:rsidRPr="00A269A4" w:rsidRDefault="00AA5A80" w:rsidP="00AA5A80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269A4"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7CFF1D98" w14:textId="77777777" w:rsidR="00AA5A80" w:rsidRPr="00A269A4" w:rsidRDefault="00AA5A80" w:rsidP="00AA5A8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A80" w:rsidRPr="00A269A4" w14:paraId="6A6EF615" w14:textId="77777777" w:rsidTr="004510E8">
        <w:tc>
          <w:tcPr>
            <w:tcW w:w="709" w:type="dxa"/>
            <w:vAlign w:val="center"/>
          </w:tcPr>
          <w:p w14:paraId="672927DF" w14:textId="77777777" w:rsidR="00AA5A80" w:rsidRPr="00A269A4" w:rsidRDefault="00AA5A80" w:rsidP="00AA5A8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0EB8BA6" w14:textId="25C6153D" w:rsidR="00AA5A80" w:rsidRPr="00B4293C" w:rsidRDefault="00AA5A80" w:rsidP="00AA5A80">
            <w:pPr>
              <w:rPr>
                <w:rFonts w:ascii="Calibri" w:hAnsi="Calibri" w:cs="Calibri"/>
                <w:sz w:val="20"/>
                <w:szCs w:val="20"/>
              </w:rPr>
            </w:pPr>
            <w:r w:rsidRPr="00B4293C">
              <w:rPr>
                <w:rFonts w:ascii="Calibri" w:hAnsi="Calibri" w:cs="Calibri"/>
                <w:sz w:val="20"/>
                <w:szCs w:val="20"/>
              </w:rPr>
              <w:t>Pole widzenia</w:t>
            </w:r>
            <w:r w:rsidR="005E08C9" w:rsidRPr="00B4293C">
              <w:rPr>
                <w:rFonts w:ascii="Calibri" w:hAnsi="Calibri" w:cs="Calibri"/>
                <w:sz w:val="20"/>
                <w:szCs w:val="20"/>
              </w:rPr>
              <w:t xml:space="preserve">: </w:t>
            </w:r>
            <w:r w:rsidRPr="00B4293C">
              <w:rPr>
                <w:rFonts w:ascii="Calibri" w:hAnsi="Calibri" w:cs="Calibri"/>
                <w:sz w:val="20"/>
                <w:szCs w:val="20"/>
              </w:rPr>
              <w:t>min. 90°</w:t>
            </w:r>
            <w:r w:rsidR="005E08C9" w:rsidRPr="00B4293C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57593FE3" w14:textId="1B8E835B" w:rsidR="00AA5A80" w:rsidRPr="00A269A4" w:rsidRDefault="00AA5A80" w:rsidP="00AA5A80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269A4"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15F4C67A" w14:textId="77777777" w:rsidR="00AA5A80" w:rsidRPr="00A269A4" w:rsidRDefault="00AA5A80" w:rsidP="00AA5A8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A80" w:rsidRPr="00A269A4" w14:paraId="6FE71398" w14:textId="77777777" w:rsidTr="004510E8">
        <w:tc>
          <w:tcPr>
            <w:tcW w:w="709" w:type="dxa"/>
            <w:vAlign w:val="center"/>
          </w:tcPr>
          <w:p w14:paraId="3DE37392" w14:textId="77777777" w:rsidR="00AA5A80" w:rsidRPr="00A269A4" w:rsidRDefault="00AA5A80" w:rsidP="00AA5A8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9D5901D" w14:textId="3B298BF8" w:rsidR="00AA5A80" w:rsidRPr="00B4293C" w:rsidRDefault="00AA5A80" w:rsidP="00AA5A80">
            <w:pPr>
              <w:rPr>
                <w:rFonts w:ascii="Calibri" w:hAnsi="Calibri" w:cs="Calibri"/>
                <w:sz w:val="20"/>
                <w:szCs w:val="20"/>
              </w:rPr>
            </w:pPr>
            <w:r w:rsidRPr="00B4293C">
              <w:rPr>
                <w:rFonts w:ascii="Calibri" w:hAnsi="Calibri" w:cs="Calibri"/>
                <w:sz w:val="20"/>
                <w:szCs w:val="20"/>
              </w:rPr>
              <w:t xml:space="preserve">Zasięg do </w:t>
            </w:r>
            <w:r w:rsidR="00B15B24" w:rsidRPr="00B4293C">
              <w:rPr>
                <w:rFonts w:ascii="Calibri" w:hAnsi="Calibri" w:cs="Calibri"/>
                <w:sz w:val="20"/>
                <w:szCs w:val="20"/>
              </w:rPr>
              <w:t xml:space="preserve">min. </w:t>
            </w:r>
            <w:r w:rsidRPr="00B4293C">
              <w:rPr>
                <w:rFonts w:ascii="Calibri" w:hAnsi="Calibri" w:cs="Calibri"/>
                <w:sz w:val="20"/>
                <w:szCs w:val="20"/>
              </w:rPr>
              <w:t>20 cm</w:t>
            </w:r>
            <w:r w:rsidR="005E08C9" w:rsidRPr="00B4293C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71068DD6" w14:textId="7C1AA907" w:rsidR="00AA5A80" w:rsidRPr="00A269A4" w:rsidRDefault="00AA5A80" w:rsidP="00AA5A80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269A4"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237C3AC3" w14:textId="77777777" w:rsidR="00AA5A80" w:rsidRPr="00A269A4" w:rsidRDefault="00AA5A80" w:rsidP="00AA5A8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A80" w:rsidRPr="00A269A4" w14:paraId="5D11BBD3" w14:textId="77777777" w:rsidTr="004510E8">
        <w:tc>
          <w:tcPr>
            <w:tcW w:w="709" w:type="dxa"/>
            <w:vAlign w:val="center"/>
          </w:tcPr>
          <w:p w14:paraId="0EE7965F" w14:textId="77777777" w:rsidR="00AA5A80" w:rsidRPr="00A269A4" w:rsidRDefault="00AA5A80" w:rsidP="00AA5A8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5808091" w14:textId="4E70607A" w:rsidR="00AA5A80" w:rsidRPr="00B4293C" w:rsidRDefault="005E08C9" w:rsidP="00AA5A80">
            <w:pPr>
              <w:rPr>
                <w:rFonts w:ascii="Calibri" w:hAnsi="Calibri" w:cs="Calibri"/>
                <w:sz w:val="20"/>
                <w:szCs w:val="20"/>
              </w:rPr>
            </w:pPr>
            <w:r w:rsidRPr="00B4293C">
              <w:rPr>
                <w:rFonts w:ascii="Calibri" w:hAnsi="Calibri" w:cs="Calibri"/>
                <w:sz w:val="20"/>
                <w:szCs w:val="20"/>
              </w:rPr>
              <w:t>Wyposażona w a</w:t>
            </w:r>
            <w:r w:rsidR="00AA5A80" w:rsidRPr="00B4293C">
              <w:rPr>
                <w:rFonts w:ascii="Calibri" w:hAnsi="Calibri" w:cs="Calibri"/>
                <w:sz w:val="20"/>
                <w:szCs w:val="20"/>
              </w:rPr>
              <w:t>plikacje, min.: kardiologia, naczynia wieńcowe</w:t>
            </w:r>
          </w:p>
        </w:tc>
        <w:tc>
          <w:tcPr>
            <w:tcW w:w="1701" w:type="dxa"/>
            <w:vAlign w:val="center"/>
          </w:tcPr>
          <w:p w14:paraId="0DD13483" w14:textId="1FEB7DA0" w:rsidR="00AA5A80" w:rsidRPr="00A269A4" w:rsidRDefault="00AA5A80" w:rsidP="00AA5A80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269A4"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2DD84667" w14:textId="77777777" w:rsidR="00AA5A80" w:rsidRPr="00A269A4" w:rsidRDefault="00AA5A80" w:rsidP="00AA5A8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A80" w:rsidRPr="00A269A4" w14:paraId="1A910667" w14:textId="77777777" w:rsidTr="00180D1F">
        <w:trPr>
          <w:trHeight w:val="757"/>
        </w:trPr>
        <w:tc>
          <w:tcPr>
            <w:tcW w:w="709" w:type="dxa"/>
            <w:vAlign w:val="center"/>
          </w:tcPr>
          <w:p w14:paraId="0C5F88C3" w14:textId="77777777" w:rsidR="00AA5A80" w:rsidRPr="00A269A4" w:rsidRDefault="00AA5A80" w:rsidP="00AA5A8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80E6506" w14:textId="107CD862" w:rsidR="00AA5A80" w:rsidRPr="00B4293C" w:rsidRDefault="00A66FF1" w:rsidP="00AA5A80">
            <w:pPr>
              <w:rPr>
                <w:rFonts w:ascii="Calibri" w:hAnsi="Calibri" w:cs="Calibri"/>
                <w:sz w:val="20"/>
                <w:szCs w:val="20"/>
              </w:rPr>
            </w:pPr>
            <w:r w:rsidRPr="00B4293C">
              <w:rPr>
                <w:rFonts w:ascii="Calibri" w:hAnsi="Calibri" w:cs="Calibri"/>
                <w:sz w:val="20"/>
                <w:szCs w:val="20"/>
              </w:rPr>
              <w:t>Kompatybilna z systemami obrazowania</w:t>
            </w:r>
            <w:r w:rsidR="00AA5A80" w:rsidRPr="00B4293C">
              <w:rPr>
                <w:rFonts w:ascii="Calibri" w:hAnsi="Calibri" w:cs="Calibri"/>
                <w:sz w:val="20"/>
                <w:szCs w:val="20"/>
              </w:rPr>
              <w:t xml:space="preserve">, min.: </w:t>
            </w:r>
            <w:r w:rsidR="00180D1F" w:rsidRPr="00B4293C">
              <w:rPr>
                <w:rFonts w:ascii="Calibri" w:hAnsi="Calibri" w:cs="Calibri"/>
                <w:sz w:val="20"/>
                <w:szCs w:val="20"/>
              </w:rPr>
              <w:t>2D, M-</w:t>
            </w:r>
            <w:proofErr w:type="spellStart"/>
            <w:r w:rsidR="00180D1F" w:rsidRPr="00B4293C">
              <w:rPr>
                <w:rFonts w:ascii="Calibri" w:hAnsi="Calibri" w:cs="Calibri"/>
                <w:sz w:val="20"/>
                <w:szCs w:val="20"/>
              </w:rPr>
              <w:t>Mode</w:t>
            </w:r>
            <w:proofErr w:type="spellEnd"/>
            <w:r w:rsidR="00180D1F" w:rsidRPr="00B4293C">
              <w:rPr>
                <w:rFonts w:ascii="Calibri" w:hAnsi="Calibri" w:cs="Calibri"/>
                <w:sz w:val="20"/>
                <w:szCs w:val="20"/>
              </w:rPr>
              <w:t>, Doppler kolorowy, PW, CW, TDI</w:t>
            </w:r>
            <w:r w:rsidR="0000399B">
              <w:rPr>
                <w:rFonts w:ascii="Calibri" w:hAnsi="Calibri" w:cs="Calibri"/>
                <w:sz w:val="20"/>
                <w:szCs w:val="20"/>
              </w:rPr>
              <w:t xml:space="preserve"> oraz opcjonalnie 3D/4D</w:t>
            </w:r>
          </w:p>
        </w:tc>
        <w:tc>
          <w:tcPr>
            <w:tcW w:w="1701" w:type="dxa"/>
            <w:vAlign w:val="center"/>
          </w:tcPr>
          <w:p w14:paraId="6B467C41" w14:textId="221911BC" w:rsidR="00AA5A80" w:rsidRPr="00A269A4" w:rsidRDefault="00AA5A80" w:rsidP="00AA5A80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269A4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0A19CB18" w14:textId="77777777" w:rsidR="00AA5A80" w:rsidRPr="00A269A4" w:rsidRDefault="00AA5A80" w:rsidP="00AA5A8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80D1F" w:rsidRPr="00A269A4" w14:paraId="5F5FE3A8" w14:textId="77777777" w:rsidTr="00180D1F">
        <w:trPr>
          <w:trHeight w:val="757"/>
        </w:trPr>
        <w:tc>
          <w:tcPr>
            <w:tcW w:w="709" w:type="dxa"/>
            <w:vAlign w:val="center"/>
          </w:tcPr>
          <w:p w14:paraId="3F891144" w14:textId="77777777" w:rsidR="00180D1F" w:rsidRPr="00A269A4" w:rsidRDefault="00180D1F" w:rsidP="00AA5A8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B6AD6C3" w14:textId="77777777" w:rsidR="005E08C9" w:rsidRPr="00B4293C" w:rsidRDefault="00A95A98" w:rsidP="00AA5A80">
            <w:pPr>
              <w:rPr>
                <w:rFonts w:ascii="Calibri" w:hAnsi="Calibri" w:cs="Calibri"/>
                <w:sz w:val="20"/>
                <w:szCs w:val="20"/>
              </w:rPr>
            </w:pPr>
            <w:r w:rsidRPr="00B4293C">
              <w:rPr>
                <w:rFonts w:ascii="Calibri" w:hAnsi="Calibri" w:cs="Calibri"/>
                <w:sz w:val="20"/>
                <w:szCs w:val="20"/>
              </w:rPr>
              <w:t xml:space="preserve">Głowica </w:t>
            </w:r>
            <w:r w:rsidR="005E08C9" w:rsidRPr="00B4293C">
              <w:rPr>
                <w:rFonts w:ascii="Calibri" w:hAnsi="Calibri" w:cs="Calibri"/>
                <w:sz w:val="20"/>
                <w:szCs w:val="20"/>
              </w:rPr>
              <w:t xml:space="preserve">musi </w:t>
            </w:r>
            <w:r w:rsidRPr="00B4293C">
              <w:rPr>
                <w:rFonts w:ascii="Calibri" w:hAnsi="Calibri" w:cs="Calibri"/>
                <w:sz w:val="20"/>
                <w:szCs w:val="20"/>
              </w:rPr>
              <w:t>u</w:t>
            </w:r>
            <w:r w:rsidR="00180D1F" w:rsidRPr="00B4293C">
              <w:rPr>
                <w:rFonts w:ascii="Calibri" w:hAnsi="Calibri" w:cs="Calibri"/>
                <w:sz w:val="20"/>
                <w:szCs w:val="20"/>
              </w:rPr>
              <w:t>możliwia</w:t>
            </w:r>
            <w:r w:rsidR="005E08C9" w:rsidRPr="00B4293C">
              <w:rPr>
                <w:rFonts w:ascii="Calibri" w:hAnsi="Calibri" w:cs="Calibri"/>
                <w:sz w:val="20"/>
                <w:szCs w:val="20"/>
              </w:rPr>
              <w:t>ć</w:t>
            </w:r>
            <w:r w:rsidR="00180D1F" w:rsidRPr="00B4293C">
              <w:rPr>
                <w:rFonts w:ascii="Calibri" w:hAnsi="Calibri" w:cs="Calibri"/>
                <w:sz w:val="20"/>
                <w:szCs w:val="20"/>
              </w:rPr>
              <w:t xml:space="preserve"> co najmniej</w:t>
            </w:r>
            <w:r w:rsidR="005E08C9" w:rsidRPr="00B4293C">
              <w:rPr>
                <w:rFonts w:ascii="Calibri" w:hAnsi="Calibri" w:cs="Calibri"/>
                <w:sz w:val="20"/>
                <w:szCs w:val="20"/>
              </w:rPr>
              <w:t>:</w:t>
            </w:r>
          </w:p>
          <w:p w14:paraId="2EF7361C" w14:textId="77777777" w:rsidR="008C7A8B" w:rsidRPr="0045547B" w:rsidRDefault="00180D1F" w:rsidP="005E08C9">
            <w:pPr>
              <w:pStyle w:val="Akapitzlist"/>
              <w:numPr>
                <w:ilvl w:val="0"/>
                <w:numId w:val="16"/>
              </w:numPr>
              <w:rPr>
                <w:rFonts w:ascii="Calibri" w:hAnsi="Calibri" w:cs="Calibri"/>
                <w:sz w:val="20"/>
                <w:szCs w:val="20"/>
              </w:rPr>
            </w:pPr>
            <w:r w:rsidRPr="00B4293C">
              <w:rPr>
                <w:rFonts w:ascii="Calibri" w:hAnsi="Calibri" w:cs="Calibri"/>
                <w:sz w:val="20"/>
                <w:szCs w:val="20"/>
              </w:rPr>
              <w:t xml:space="preserve">precyzyjną ocenę zastawkową, </w:t>
            </w:r>
          </w:p>
          <w:p w14:paraId="09048029" w14:textId="423BA216" w:rsidR="00983DCE" w:rsidRPr="00B4293C" w:rsidRDefault="008C7A8B" w:rsidP="005E08C9">
            <w:pPr>
              <w:pStyle w:val="Akapitzlist"/>
              <w:numPr>
                <w:ilvl w:val="0"/>
                <w:numId w:val="16"/>
              </w:numPr>
              <w:rPr>
                <w:rFonts w:ascii="Calibri" w:hAnsi="Calibri" w:cs="Calibri"/>
                <w:sz w:val="20"/>
                <w:szCs w:val="20"/>
              </w:rPr>
            </w:pPr>
            <w:r w:rsidRPr="00B4293C">
              <w:rPr>
                <w:rFonts w:ascii="Calibri" w:hAnsi="Calibri" w:cs="Calibri"/>
                <w:sz w:val="20"/>
                <w:szCs w:val="20"/>
              </w:rPr>
              <w:t xml:space="preserve">ocenę </w:t>
            </w:r>
            <w:r w:rsidR="00180D1F" w:rsidRPr="00B4293C">
              <w:rPr>
                <w:rFonts w:ascii="Calibri" w:hAnsi="Calibri" w:cs="Calibri"/>
                <w:sz w:val="20"/>
                <w:szCs w:val="20"/>
              </w:rPr>
              <w:t xml:space="preserve">struktur przedsionków i komór, </w:t>
            </w:r>
          </w:p>
          <w:p w14:paraId="22263C0B" w14:textId="77777777" w:rsidR="00983DCE" w:rsidRPr="00B4293C" w:rsidRDefault="00180D1F" w:rsidP="005E08C9">
            <w:pPr>
              <w:pStyle w:val="Akapitzlist"/>
              <w:numPr>
                <w:ilvl w:val="0"/>
                <w:numId w:val="16"/>
              </w:numPr>
              <w:rPr>
                <w:rFonts w:ascii="Calibri" w:hAnsi="Calibri" w:cs="Calibri"/>
                <w:sz w:val="20"/>
                <w:szCs w:val="20"/>
              </w:rPr>
            </w:pPr>
            <w:r w:rsidRPr="00B4293C">
              <w:rPr>
                <w:rFonts w:ascii="Calibri" w:hAnsi="Calibri" w:cs="Calibri"/>
                <w:sz w:val="20"/>
                <w:szCs w:val="20"/>
              </w:rPr>
              <w:t xml:space="preserve">wykrywanie ubytków, skrzeplin, patologii aorty </w:t>
            </w:r>
          </w:p>
          <w:p w14:paraId="08683B5E" w14:textId="1D83436F" w:rsidR="00180D1F" w:rsidRPr="00B4293C" w:rsidRDefault="00180D1F" w:rsidP="00983DCE">
            <w:pPr>
              <w:pStyle w:val="Akapitzlist"/>
              <w:numPr>
                <w:ilvl w:val="0"/>
                <w:numId w:val="16"/>
              </w:numPr>
              <w:rPr>
                <w:rFonts w:ascii="Calibri" w:hAnsi="Calibri" w:cs="Calibri"/>
                <w:sz w:val="20"/>
                <w:szCs w:val="20"/>
              </w:rPr>
            </w:pPr>
            <w:r w:rsidRPr="00B4293C">
              <w:rPr>
                <w:rFonts w:ascii="Calibri" w:hAnsi="Calibri" w:cs="Calibri"/>
                <w:sz w:val="20"/>
                <w:szCs w:val="20"/>
              </w:rPr>
              <w:lastRenderedPageBreak/>
              <w:t>oraz monitorowanie zabiegów</w:t>
            </w:r>
            <w:r w:rsidR="00A95A98" w:rsidRPr="00B4293C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B4293C">
              <w:rPr>
                <w:rFonts w:ascii="Calibri" w:hAnsi="Calibri" w:cs="Calibri"/>
                <w:sz w:val="20"/>
                <w:szCs w:val="20"/>
              </w:rPr>
              <w:t xml:space="preserve">kardiochirurgicznych i przezskórnych interwencji. </w:t>
            </w:r>
          </w:p>
        </w:tc>
        <w:tc>
          <w:tcPr>
            <w:tcW w:w="1701" w:type="dxa"/>
            <w:vAlign w:val="center"/>
          </w:tcPr>
          <w:p w14:paraId="21BA3A93" w14:textId="7CE12839" w:rsidR="00180D1F" w:rsidRPr="00A269A4" w:rsidRDefault="00180D1F" w:rsidP="00AA5A80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269A4">
              <w:rPr>
                <w:rFonts w:ascii="Calibri" w:hAnsi="Calibri" w:cs="Calibri"/>
                <w:sz w:val="20"/>
                <w:szCs w:val="20"/>
              </w:rPr>
              <w:lastRenderedPageBreak/>
              <w:t>Tak</w:t>
            </w:r>
          </w:p>
        </w:tc>
        <w:tc>
          <w:tcPr>
            <w:tcW w:w="2410" w:type="dxa"/>
            <w:vAlign w:val="center"/>
          </w:tcPr>
          <w:p w14:paraId="0065E070" w14:textId="77777777" w:rsidR="00180D1F" w:rsidRPr="00A269A4" w:rsidRDefault="00180D1F" w:rsidP="00AA5A8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83DCE" w:rsidRPr="00A269A4" w14:paraId="60F525FD" w14:textId="77777777" w:rsidTr="00180D1F">
        <w:trPr>
          <w:trHeight w:val="757"/>
        </w:trPr>
        <w:tc>
          <w:tcPr>
            <w:tcW w:w="709" w:type="dxa"/>
            <w:vAlign w:val="center"/>
          </w:tcPr>
          <w:p w14:paraId="7B2060C6" w14:textId="77777777" w:rsidR="00983DCE" w:rsidRPr="00A269A4" w:rsidRDefault="00983DCE" w:rsidP="00AA5A8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42D87A3" w14:textId="3B74AEF4" w:rsidR="00983DCE" w:rsidRPr="00A269A4" w:rsidRDefault="00983DCE" w:rsidP="00AA5A80">
            <w:pPr>
              <w:rPr>
                <w:rFonts w:ascii="Calibri" w:hAnsi="Calibri" w:cs="Calibri"/>
                <w:sz w:val="20"/>
                <w:szCs w:val="20"/>
                <w:highlight w:val="magenta"/>
              </w:rPr>
            </w:pPr>
            <w:r w:rsidRPr="00B4293C">
              <w:rPr>
                <w:rFonts w:ascii="Calibri" w:hAnsi="Calibri" w:cs="Calibri"/>
                <w:sz w:val="20"/>
                <w:szCs w:val="20"/>
              </w:rPr>
              <w:t>Konstrukcja musi zapewniać ergonomiczny uchwyt, elastyczny przewód i bezpieczne tj. nie zagrażające życiu użytkowanie zgodne z normami medycznymi.</w:t>
            </w:r>
          </w:p>
        </w:tc>
        <w:tc>
          <w:tcPr>
            <w:tcW w:w="1701" w:type="dxa"/>
            <w:vAlign w:val="center"/>
          </w:tcPr>
          <w:p w14:paraId="01B94DDD" w14:textId="7406275C" w:rsidR="00983DCE" w:rsidRPr="00A269A4" w:rsidRDefault="00983DCE" w:rsidP="00AA5A80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269A4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3CECBC00" w14:textId="77777777" w:rsidR="00983DCE" w:rsidRPr="00A269A4" w:rsidRDefault="00983DCE" w:rsidP="00AA5A8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A80" w:rsidRPr="00A269A4" w14:paraId="19DD3279" w14:textId="77777777" w:rsidTr="004510E8">
        <w:tc>
          <w:tcPr>
            <w:tcW w:w="709" w:type="dxa"/>
            <w:shd w:val="clear" w:color="auto" w:fill="E8E8E8" w:themeFill="background2"/>
            <w:vAlign w:val="center"/>
          </w:tcPr>
          <w:p w14:paraId="7FD336F4" w14:textId="77777777" w:rsidR="00AA5A80" w:rsidRPr="00A269A4" w:rsidRDefault="00AA5A80" w:rsidP="00AA5A80">
            <w:pPr>
              <w:pStyle w:val="Akapitzlist"/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64F03210" w14:textId="28B8B375" w:rsidR="00AA5A80" w:rsidRPr="00A269A4" w:rsidRDefault="00AA5A80" w:rsidP="00AA5A80">
            <w:pPr>
              <w:spacing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269A4">
              <w:rPr>
                <w:rFonts w:ascii="Calibri" w:hAnsi="Calibri" w:cs="Calibri"/>
                <w:b/>
                <w:bCs/>
                <w:sz w:val="20"/>
                <w:szCs w:val="20"/>
              </w:rPr>
              <w:t>Gwarancja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DBD80BA" w14:textId="77777777" w:rsidR="00AA5A80" w:rsidRPr="00A269A4" w:rsidRDefault="00AA5A80" w:rsidP="00AA5A80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1A005583" w14:textId="77777777" w:rsidR="00AA5A80" w:rsidRPr="00A269A4" w:rsidRDefault="00AA5A80" w:rsidP="00AA5A8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A80" w:rsidRPr="00A269A4" w14:paraId="403CF33C" w14:textId="77777777" w:rsidTr="00A95A98">
        <w:trPr>
          <w:trHeight w:val="398"/>
        </w:trPr>
        <w:tc>
          <w:tcPr>
            <w:tcW w:w="709" w:type="dxa"/>
            <w:vAlign w:val="center"/>
          </w:tcPr>
          <w:p w14:paraId="55E6020E" w14:textId="77777777" w:rsidR="00AA5A80" w:rsidRPr="00A269A4" w:rsidRDefault="00AA5A80" w:rsidP="00AA5A8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3E9B278" w14:textId="26CBF889" w:rsidR="00AA5A80" w:rsidRPr="00A269A4" w:rsidRDefault="00B15B24" w:rsidP="00AA5A80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A269A4">
              <w:rPr>
                <w:rFonts w:ascii="Calibri" w:hAnsi="Calibri" w:cs="Calibri"/>
                <w:sz w:val="20"/>
                <w:szCs w:val="20"/>
              </w:rPr>
              <w:t>Gwarancja</w:t>
            </w:r>
            <w:r w:rsidR="00983DCE" w:rsidRPr="00A269A4">
              <w:rPr>
                <w:rFonts w:ascii="Calibri" w:hAnsi="Calibri" w:cs="Calibri"/>
                <w:sz w:val="20"/>
                <w:szCs w:val="20"/>
              </w:rPr>
              <w:t>:</w:t>
            </w:r>
            <w:r w:rsidRPr="00A269A4">
              <w:rPr>
                <w:rFonts w:ascii="Calibri" w:hAnsi="Calibri" w:cs="Calibri"/>
                <w:sz w:val="20"/>
                <w:szCs w:val="20"/>
              </w:rPr>
              <w:t xml:space="preserve"> min. </w:t>
            </w:r>
            <w:r w:rsidR="00180D1F" w:rsidRPr="00A269A4">
              <w:rPr>
                <w:rFonts w:ascii="Calibri" w:hAnsi="Calibri" w:cs="Calibri"/>
                <w:sz w:val="20"/>
                <w:szCs w:val="20"/>
              </w:rPr>
              <w:t>48</w:t>
            </w:r>
            <w:r w:rsidRPr="00A269A4">
              <w:rPr>
                <w:rFonts w:ascii="Calibri" w:hAnsi="Calibri" w:cs="Calibri"/>
                <w:sz w:val="20"/>
                <w:szCs w:val="20"/>
              </w:rPr>
              <w:t xml:space="preserve"> miesięcy</w:t>
            </w:r>
            <w:r w:rsidR="00983DCE" w:rsidRPr="00A269A4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67708833" w14:textId="2175EB59" w:rsidR="00AA5A80" w:rsidRPr="00A269A4" w:rsidRDefault="00AA5A80" w:rsidP="00AA5A80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269A4">
              <w:rPr>
                <w:rFonts w:ascii="Calibri" w:hAnsi="Calibri" w:cs="Calibri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</w:tcPr>
          <w:p w14:paraId="6325E7DD" w14:textId="77777777" w:rsidR="00AA5A80" w:rsidRPr="00A269A4" w:rsidRDefault="00AA5A80" w:rsidP="00AA5A8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A80" w:rsidRPr="00A269A4" w14:paraId="05D47187" w14:textId="77777777" w:rsidTr="004510E8">
        <w:tc>
          <w:tcPr>
            <w:tcW w:w="709" w:type="dxa"/>
            <w:vAlign w:val="center"/>
          </w:tcPr>
          <w:p w14:paraId="48C940FD" w14:textId="77777777" w:rsidR="00AA5A80" w:rsidRPr="00A269A4" w:rsidRDefault="00AA5A80" w:rsidP="00AA5A8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BCF16B4" w14:textId="18E74753" w:rsidR="00AA5A80" w:rsidRPr="00A269A4" w:rsidRDefault="00AA5A80" w:rsidP="00AA5A80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A269A4">
              <w:rPr>
                <w:rFonts w:ascii="Calibri" w:hAnsi="Calibri" w:cs="Calibri"/>
                <w:sz w:val="20"/>
                <w:szCs w:val="20"/>
              </w:rPr>
              <w:t>Gwarantowany czas przystąpienia do naprawy</w:t>
            </w:r>
            <w:r w:rsidR="00983DCE" w:rsidRPr="00A269A4">
              <w:rPr>
                <w:rFonts w:ascii="Calibri" w:hAnsi="Calibri" w:cs="Calibri"/>
                <w:sz w:val="20"/>
                <w:szCs w:val="20"/>
              </w:rPr>
              <w:t xml:space="preserve">: </w:t>
            </w:r>
            <w:r w:rsidRPr="00A269A4">
              <w:rPr>
                <w:rFonts w:ascii="Calibri" w:hAnsi="Calibri" w:cs="Calibri"/>
                <w:sz w:val="20"/>
                <w:szCs w:val="20"/>
              </w:rPr>
              <w:t>ma</w:t>
            </w:r>
            <w:r w:rsidR="00983DCE" w:rsidRPr="00A269A4">
              <w:rPr>
                <w:rFonts w:ascii="Calibri" w:hAnsi="Calibri" w:cs="Calibri"/>
                <w:sz w:val="20"/>
                <w:szCs w:val="20"/>
              </w:rPr>
              <w:t>ks</w:t>
            </w:r>
            <w:r w:rsidRPr="00A269A4">
              <w:rPr>
                <w:rFonts w:ascii="Calibri" w:hAnsi="Calibri" w:cs="Calibri"/>
                <w:sz w:val="20"/>
                <w:szCs w:val="20"/>
              </w:rPr>
              <w:t>. 72</w:t>
            </w:r>
            <w:r w:rsidR="00B15B24" w:rsidRPr="00A269A4">
              <w:rPr>
                <w:rFonts w:ascii="Calibri" w:hAnsi="Calibri" w:cs="Calibri"/>
                <w:sz w:val="20"/>
                <w:szCs w:val="20"/>
              </w:rPr>
              <w:t xml:space="preserve"> godziny</w:t>
            </w:r>
            <w:r w:rsidRPr="00A269A4">
              <w:rPr>
                <w:rFonts w:ascii="Calibri" w:hAnsi="Calibri" w:cs="Calibri"/>
                <w:sz w:val="20"/>
                <w:szCs w:val="20"/>
              </w:rPr>
              <w:t xml:space="preserve"> w dni robocze, liczone od zgłoszenia konieczności naprawy</w:t>
            </w:r>
            <w:r w:rsidR="00983DCE" w:rsidRPr="00A269A4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02A6EDB5" w14:textId="72D02C61" w:rsidR="00AA5A80" w:rsidRPr="00A269A4" w:rsidRDefault="00AA5A80" w:rsidP="00AA5A80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269A4">
              <w:rPr>
                <w:rFonts w:ascii="Calibri" w:hAnsi="Calibri" w:cs="Calibri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</w:tcPr>
          <w:p w14:paraId="58F9E509" w14:textId="77777777" w:rsidR="00AA5A80" w:rsidRPr="00A269A4" w:rsidRDefault="00AA5A80" w:rsidP="00AA5A8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A80" w:rsidRPr="00A269A4" w14:paraId="34CB67D9" w14:textId="77777777" w:rsidTr="004510E8">
        <w:tc>
          <w:tcPr>
            <w:tcW w:w="709" w:type="dxa"/>
            <w:vAlign w:val="center"/>
          </w:tcPr>
          <w:p w14:paraId="60F815E0" w14:textId="77777777" w:rsidR="00AA5A80" w:rsidRPr="00A269A4" w:rsidRDefault="00AA5A80" w:rsidP="00AA5A8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83867D4" w14:textId="77777777" w:rsidR="008C7A8B" w:rsidRPr="00A269A4" w:rsidRDefault="00AA5A80" w:rsidP="00AA5A80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A269A4">
              <w:rPr>
                <w:rFonts w:ascii="Calibri" w:hAnsi="Calibri" w:cs="Calibri"/>
                <w:sz w:val="20"/>
                <w:szCs w:val="20"/>
              </w:rPr>
              <w:t>Gwarantowany czas naprawy</w:t>
            </w:r>
            <w:r w:rsidR="00983DCE" w:rsidRPr="00A269A4">
              <w:rPr>
                <w:rFonts w:ascii="Calibri" w:hAnsi="Calibri" w:cs="Calibri"/>
                <w:sz w:val="20"/>
                <w:szCs w:val="20"/>
              </w:rPr>
              <w:t xml:space="preserve">: </w:t>
            </w:r>
            <w:r w:rsidRPr="00A269A4">
              <w:rPr>
                <w:rFonts w:ascii="Calibri" w:hAnsi="Calibri" w:cs="Calibri"/>
                <w:sz w:val="20"/>
                <w:szCs w:val="20"/>
              </w:rPr>
              <w:t>ma</w:t>
            </w:r>
            <w:r w:rsidR="00983DCE" w:rsidRPr="00A269A4">
              <w:rPr>
                <w:rFonts w:ascii="Calibri" w:hAnsi="Calibri" w:cs="Calibri"/>
                <w:sz w:val="20"/>
                <w:szCs w:val="20"/>
              </w:rPr>
              <w:t>ks</w:t>
            </w:r>
            <w:r w:rsidRPr="00A269A4">
              <w:rPr>
                <w:rFonts w:ascii="Calibri" w:hAnsi="Calibri" w:cs="Calibri"/>
                <w:sz w:val="20"/>
                <w:szCs w:val="20"/>
              </w:rPr>
              <w:t>. 5 dni roboczych od daty zgłoszenia konieczności naprawy</w:t>
            </w:r>
            <w:r w:rsidR="00A95A98" w:rsidRPr="00A269A4">
              <w:rPr>
                <w:rFonts w:ascii="Calibri" w:hAnsi="Calibri" w:cs="Calibri"/>
                <w:sz w:val="20"/>
                <w:szCs w:val="20"/>
              </w:rPr>
              <w:t xml:space="preserve">. </w:t>
            </w:r>
          </w:p>
          <w:p w14:paraId="286C2684" w14:textId="632407A3" w:rsidR="00AA5A80" w:rsidRPr="00A269A4" w:rsidRDefault="00A95A98" w:rsidP="00AA5A80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A269A4">
              <w:rPr>
                <w:rFonts w:ascii="Calibri" w:hAnsi="Calibri" w:cs="Calibri"/>
                <w:sz w:val="20"/>
                <w:szCs w:val="20"/>
              </w:rPr>
              <w:t>W przypadku naprawy powyżej 5 dni roboczych Wykonawca zobowiązany jest do dostarczenia urządzenia zastępczego o parametrach nie gorszych niż urządzenie posiadane przez Zamawiającego</w:t>
            </w:r>
            <w:r w:rsidR="00A66FF1" w:rsidRPr="00A269A4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580E5E42" w14:textId="287B6811" w:rsidR="00AA5A80" w:rsidRPr="00A269A4" w:rsidRDefault="00AA5A80" w:rsidP="00AA5A80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269A4">
              <w:rPr>
                <w:rFonts w:ascii="Calibri" w:hAnsi="Calibri" w:cs="Calibri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</w:tcPr>
          <w:p w14:paraId="3A42EEAE" w14:textId="77777777" w:rsidR="00AA5A80" w:rsidRPr="00A269A4" w:rsidRDefault="00AA5A80" w:rsidP="00AA5A8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A80" w:rsidRPr="00A269A4" w14:paraId="049C8671" w14:textId="77777777" w:rsidTr="004510E8">
        <w:tc>
          <w:tcPr>
            <w:tcW w:w="709" w:type="dxa"/>
            <w:vAlign w:val="center"/>
          </w:tcPr>
          <w:p w14:paraId="45B22F7C" w14:textId="77777777" w:rsidR="00AA5A80" w:rsidRPr="00A269A4" w:rsidRDefault="00AA5A80" w:rsidP="00AA5A8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FD48555" w14:textId="60899BDB" w:rsidR="00AA5A80" w:rsidRPr="00A269A4" w:rsidRDefault="00AA5A80" w:rsidP="00AA5A80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A269A4">
              <w:rPr>
                <w:rFonts w:ascii="Calibri" w:hAnsi="Calibri" w:cs="Calibri"/>
                <w:color w:val="000000"/>
                <w:sz w:val="20"/>
                <w:szCs w:val="20"/>
              </w:rPr>
              <w:t>Produkt posiadający deklarację zgodności - deklaracja zgodnośc</w:t>
            </w:r>
            <w:r w:rsidRPr="00A269A4">
              <w:rPr>
                <w:rFonts w:ascii="Calibri" w:hAnsi="Calibri" w:cs="Calibri"/>
                <w:sz w:val="20"/>
                <w:szCs w:val="20"/>
              </w:rPr>
              <w:t xml:space="preserve">i </w:t>
            </w:r>
            <w:r w:rsidRPr="00A269A4">
              <w:rPr>
                <w:rFonts w:ascii="Calibri" w:hAnsi="Calibri" w:cs="Calibri"/>
                <w:color w:val="000000"/>
                <w:sz w:val="20"/>
                <w:szCs w:val="20"/>
              </w:rPr>
              <w:t>w języku polskim lub angielskim dostarczona przy dostawie</w:t>
            </w:r>
            <w:r w:rsidR="00A66FF1" w:rsidRPr="00A269A4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770BED2F" w14:textId="687A8C13" w:rsidR="00AA5A80" w:rsidRPr="00A269A4" w:rsidRDefault="00AA5A80" w:rsidP="00AA5A80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269A4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</w:tcPr>
          <w:p w14:paraId="1F972614" w14:textId="77777777" w:rsidR="00AA5A80" w:rsidRPr="00A269A4" w:rsidRDefault="00AA5A80" w:rsidP="00AA5A8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5A80" w:rsidRPr="00A269A4" w14:paraId="4E4A954B" w14:textId="77777777" w:rsidTr="004510E8">
        <w:tc>
          <w:tcPr>
            <w:tcW w:w="709" w:type="dxa"/>
            <w:vAlign w:val="center"/>
          </w:tcPr>
          <w:p w14:paraId="03DE40DF" w14:textId="77777777" w:rsidR="00AA5A80" w:rsidRPr="00A269A4" w:rsidRDefault="00AA5A80" w:rsidP="00AA5A8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06B57C0" w14:textId="56F411F2" w:rsidR="00AA5A80" w:rsidRPr="00A269A4" w:rsidRDefault="00AA5A80" w:rsidP="00AA5A80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A269A4">
              <w:rPr>
                <w:rFonts w:ascii="Calibri" w:hAnsi="Calibri" w:cs="Calibri"/>
                <w:sz w:val="20"/>
                <w:szCs w:val="20"/>
              </w:rPr>
              <w:t xml:space="preserve">Instrukcja obsługi w języku polskim oraz dodatkowa instrukcja obsługi </w:t>
            </w:r>
            <w:r w:rsidR="00180D1F" w:rsidRPr="00A269A4">
              <w:rPr>
                <w:rFonts w:ascii="Calibri" w:hAnsi="Calibri" w:cs="Calibri"/>
                <w:sz w:val="20"/>
                <w:szCs w:val="20"/>
              </w:rPr>
              <w:t>w</w:t>
            </w:r>
            <w:r w:rsidRPr="00A269A4">
              <w:rPr>
                <w:rFonts w:ascii="Calibri" w:hAnsi="Calibri" w:cs="Calibri"/>
                <w:sz w:val="20"/>
                <w:szCs w:val="20"/>
              </w:rPr>
              <w:t xml:space="preserve"> wersj</w:t>
            </w:r>
            <w:r w:rsidR="00180D1F" w:rsidRPr="00A269A4">
              <w:rPr>
                <w:rFonts w:ascii="Calibri" w:hAnsi="Calibri" w:cs="Calibri"/>
                <w:sz w:val="20"/>
                <w:szCs w:val="20"/>
              </w:rPr>
              <w:t xml:space="preserve">i </w:t>
            </w:r>
            <w:r w:rsidRPr="00A269A4">
              <w:rPr>
                <w:rFonts w:ascii="Calibri" w:hAnsi="Calibri" w:cs="Calibri"/>
                <w:sz w:val="20"/>
                <w:szCs w:val="20"/>
              </w:rPr>
              <w:t>elektroniczn</w:t>
            </w:r>
            <w:r w:rsidR="00180D1F" w:rsidRPr="00A269A4">
              <w:rPr>
                <w:rFonts w:ascii="Calibri" w:hAnsi="Calibri" w:cs="Calibri"/>
                <w:sz w:val="20"/>
                <w:szCs w:val="20"/>
              </w:rPr>
              <w:t>ej</w:t>
            </w:r>
            <w:r w:rsidR="008C7A8B" w:rsidRPr="00A269A4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3111FEB9" w14:textId="29D96474" w:rsidR="00AA5A80" w:rsidRPr="00A269A4" w:rsidRDefault="005C7F3F" w:rsidP="00AA5A80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269A4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</w:tcPr>
          <w:p w14:paraId="1A65CBDD" w14:textId="77777777" w:rsidR="00AA5A80" w:rsidRPr="00A269A4" w:rsidRDefault="00AA5A80" w:rsidP="00AA5A8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10891A0B" w14:textId="77777777" w:rsidR="005119F3" w:rsidRPr="00A269A4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76B8DDAE" w14:textId="77777777" w:rsidR="005119F3" w:rsidRPr="00A269A4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2D1D4A35" w14:textId="77777777" w:rsidR="005119F3" w:rsidRPr="00A269A4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57B49F9B" w14:textId="77777777" w:rsidR="005119F3" w:rsidRPr="00A269A4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5119F3" w:rsidRPr="00A269A4" w14:paraId="29E0B866" w14:textId="77777777" w:rsidTr="00B94B8D">
        <w:tc>
          <w:tcPr>
            <w:tcW w:w="2977" w:type="dxa"/>
          </w:tcPr>
          <w:p w14:paraId="475BDAAB" w14:textId="77777777" w:rsidR="005119F3" w:rsidRPr="00A269A4" w:rsidRDefault="005119F3" w:rsidP="00B94B8D">
            <w:pPr>
              <w:snapToGrid w:val="0"/>
              <w:contextualSpacing/>
              <w:rPr>
                <w:rFonts w:ascii="Calibri" w:eastAsia="Calibri" w:hAnsi="Calibri" w:cs="Calibri"/>
                <w:sz w:val="20"/>
                <w:szCs w:val="20"/>
              </w:rPr>
            </w:pPr>
            <w:r w:rsidRPr="00A269A4">
              <w:rPr>
                <w:rFonts w:ascii="Calibri" w:eastAsia="Calibri" w:hAnsi="Calibri" w:cs="Calibri"/>
                <w:sz w:val="20"/>
                <w:szCs w:val="20"/>
              </w:rPr>
              <w:t>………………………………………………</w:t>
            </w:r>
          </w:p>
        </w:tc>
      </w:tr>
      <w:tr w:rsidR="005119F3" w:rsidRPr="00A269A4" w14:paraId="3262D8E0" w14:textId="77777777" w:rsidTr="00B94B8D">
        <w:tc>
          <w:tcPr>
            <w:tcW w:w="2977" w:type="dxa"/>
            <w:hideMark/>
          </w:tcPr>
          <w:p w14:paraId="2D0EF893" w14:textId="6C615A43" w:rsidR="005119F3" w:rsidRPr="00A269A4" w:rsidRDefault="005119F3" w:rsidP="00B94B8D">
            <w:pPr>
              <w:snapToGrid w:val="0"/>
              <w:contextualSpacing/>
              <w:jc w:val="center"/>
              <w:rPr>
                <w:rFonts w:ascii="Calibri" w:eastAsia="Calibri" w:hAnsi="Calibri" w:cs="Calibri"/>
                <w:i/>
                <w:sz w:val="20"/>
                <w:szCs w:val="20"/>
              </w:rPr>
            </w:pPr>
            <w:r w:rsidRPr="00A269A4">
              <w:rPr>
                <w:rFonts w:ascii="Calibri" w:eastAsia="Calibri" w:hAnsi="Calibri" w:cs="Calibri"/>
                <w:i/>
                <w:sz w:val="20"/>
                <w:szCs w:val="20"/>
              </w:rPr>
              <w:t>Podpis Oferenta</w:t>
            </w:r>
          </w:p>
        </w:tc>
      </w:tr>
    </w:tbl>
    <w:p w14:paraId="1526C911" w14:textId="77777777" w:rsidR="005119F3" w:rsidRPr="00A269A4" w:rsidRDefault="005119F3" w:rsidP="005119F3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libri" w:hAnsi="Calibri" w:cs="Calibri"/>
          <w:sz w:val="20"/>
          <w:szCs w:val="20"/>
        </w:rPr>
      </w:pPr>
    </w:p>
    <w:p w14:paraId="0BFC53CA" w14:textId="77777777" w:rsidR="005119F3" w:rsidRPr="00A269A4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24C29B2A" w14:textId="77777777" w:rsidR="005119F3" w:rsidRPr="00A269A4" w:rsidRDefault="005119F3">
      <w:pPr>
        <w:rPr>
          <w:rFonts w:ascii="Calibri" w:hAnsi="Calibri" w:cs="Calibri"/>
          <w:sz w:val="20"/>
          <w:szCs w:val="20"/>
        </w:rPr>
      </w:pPr>
    </w:p>
    <w:sectPr w:rsidR="005119F3" w:rsidRPr="00A269A4" w:rsidSect="00C33E7E">
      <w:headerReference w:type="default" r:id="rId10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29111C" w14:textId="77777777" w:rsidR="004F05E2" w:rsidRDefault="004F05E2" w:rsidP="0067003B">
      <w:pPr>
        <w:spacing w:line="240" w:lineRule="auto"/>
      </w:pPr>
      <w:r>
        <w:separator/>
      </w:r>
    </w:p>
  </w:endnote>
  <w:endnote w:type="continuationSeparator" w:id="0">
    <w:p w14:paraId="5A939628" w14:textId="77777777" w:rsidR="004F05E2" w:rsidRDefault="004F05E2" w:rsidP="006700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94B982" w14:textId="77777777" w:rsidR="004F05E2" w:rsidRDefault="004F05E2" w:rsidP="0067003B">
      <w:pPr>
        <w:spacing w:line="240" w:lineRule="auto"/>
      </w:pPr>
      <w:r>
        <w:separator/>
      </w:r>
    </w:p>
  </w:footnote>
  <w:footnote w:type="continuationSeparator" w:id="0">
    <w:p w14:paraId="5B9D6842" w14:textId="77777777" w:rsidR="004F05E2" w:rsidRDefault="004F05E2" w:rsidP="006700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C5BBF8" w14:textId="77777777" w:rsidR="001E0673" w:rsidRPr="00015F40" w:rsidRDefault="001E0673" w:rsidP="001E0673">
    <w:pPr>
      <w:pStyle w:val="Nagwek"/>
      <w:rPr>
        <w:rFonts w:ascii="Calibri" w:hAnsi="Calibri" w:cs="Calibri"/>
        <w:sz w:val="16"/>
        <w:szCs w:val="16"/>
      </w:rPr>
    </w:pPr>
    <w:r w:rsidRPr="00015F40">
      <w:rPr>
        <w:rFonts w:ascii="Calibri" w:hAnsi="Calibri" w:cs="Calibri"/>
        <w:noProof/>
        <w:sz w:val="16"/>
        <w:szCs w:val="16"/>
      </w:rPr>
      <w:drawing>
        <wp:inline distT="0" distB="0" distL="0" distR="0" wp14:anchorId="7EF7B0B4" wp14:editId="7F42EC23">
          <wp:extent cx="5746750" cy="590550"/>
          <wp:effectExtent l="0" t="0" r="6350" b="0"/>
          <wp:docPr id="157377211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675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2C8DDF4" w14:textId="49A9756C" w:rsidR="001E0673" w:rsidRPr="00015F40" w:rsidRDefault="001E0673" w:rsidP="001E0673">
    <w:pPr>
      <w:pStyle w:val="Nagwek"/>
      <w:jc w:val="right"/>
      <w:rPr>
        <w:rFonts w:ascii="Calibri" w:hAnsi="Calibri" w:cs="Calibri"/>
        <w:sz w:val="16"/>
        <w:szCs w:val="16"/>
      </w:rPr>
    </w:pPr>
    <w:r w:rsidRPr="00015F40">
      <w:rPr>
        <w:rFonts w:ascii="Calibri" w:hAnsi="Calibri" w:cs="Calibri"/>
        <w:sz w:val="16"/>
        <w:szCs w:val="16"/>
      </w:rPr>
      <w:t xml:space="preserve">Załącznik nr 1 do Zapytania ofertowego nr </w:t>
    </w:r>
    <w:r>
      <w:rPr>
        <w:rFonts w:ascii="Calibri" w:hAnsi="Calibri" w:cs="Calibri"/>
        <w:sz w:val="16"/>
        <w:szCs w:val="16"/>
      </w:rPr>
      <w:t>84</w:t>
    </w:r>
    <w:r w:rsidRPr="00015F40">
      <w:rPr>
        <w:rFonts w:ascii="Calibri" w:hAnsi="Calibri" w:cs="Calibri"/>
        <w:sz w:val="16"/>
        <w:szCs w:val="16"/>
      </w:rPr>
      <w:t>/KDZ/2026 /  Załącznik nr 1 do umowy</w:t>
    </w:r>
  </w:p>
  <w:p w14:paraId="4370AD60" w14:textId="5023F6F4" w:rsidR="0067003B" w:rsidRPr="001E0673" w:rsidRDefault="0067003B" w:rsidP="001E067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B0436"/>
    <w:multiLevelType w:val="hybridMultilevel"/>
    <w:tmpl w:val="63AE861E"/>
    <w:lvl w:ilvl="0" w:tplc="0415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" w15:restartNumberingAfterBreak="0">
    <w:nsid w:val="0C223340"/>
    <w:multiLevelType w:val="hybridMultilevel"/>
    <w:tmpl w:val="A6B2A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879C4"/>
    <w:multiLevelType w:val="hybridMultilevel"/>
    <w:tmpl w:val="C10C69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4841D2">
      <w:numFmt w:val="bullet"/>
      <w:lvlText w:val="•"/>
      <w:lvlJc w:val="left"/>
      <w:pPr>
        <w:ind w:left="1950" w:hanging="870"/>
      </w:pPr>
      <w:rPr>
        <w:rFonts w:ascii="Calibri" w:eastAsia="Lucida Sans Unicode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664949"/>
    <w:multiLevelType w:val="hybridMultilevel"/>
    <w:tmpl w:val="98207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A43E5F"/>
    <w:multiLevelType w:val="hybridMultilevel"/>
    <w:tmpl w:val="11289CD8"/>
    <w:lvl w:ilvl="0" w:tplc="AE80099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2D128F0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B4BADB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690092E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E2C07B9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34FC23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84B0FD1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C436062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9F6C5C9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5" w15:restartNumberingAfterBreak="0">
    <w:nsid w:val="2343065A"/>
    <w:multiLevelType w:val="hybridMultilevel"/>
    <w:tmpl w:val="8DEE7D0A"/>
    <w:lvl w:ilvl="0" w:tplc="CDA6DBF2">
      <w:numFmt w:val="bullet"/>
      <w:lvlText w:val="•"/>
      <w:lvlJc w:val="left"/>
      <w:pPr>
        <w:ind w:left="647" w:hanging="570"/>
      </w:pPr>
      <w:rPr>
        <w:rFonts w:ascii="Calibri" w:eastAsia="Lucida Sans Unicode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6" w15:restartNumberingAfterBreak="0">
    <w:nsid w:val="27B87647"/>
    <w:multiLevelType w:val="hybridMultilevel"/>
    <w:tmpl w:val="ABF205D2"/>
    <w:lvl w:ilvl="0" w:tplc="8C88DD6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4D0047F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56A6A50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C1C65F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4D0675D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6414ECA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36CB40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871E169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2B9C50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7" w15:restartNumberingAfterBreak="0">
    <w:nsid w:val="2B6D1E64"/>
    <w:multiLevelType w:val="hybridMultilevel"/>
    <w:tmpl w:val="29CCF21E"/>
    <w:lvl w:ilvl="0" w:tplc="22F2F01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3AE504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590CA1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0F602C6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8B64F3F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F0D25DF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22B6FC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2BE8B35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C55008D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8" w15:restartNumberingAfterBreak="0">
    <w:nsid w:val="34281BDC"/>
    <w:multiLevelType w:val="hybridMultilevel"/>
    <w:tmpl w:val="EB329302"/>
    <w:lvl w:ilvl="0" w:tplc="16FE7BC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4E826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BEBE37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BA2EE56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5CC6992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87343F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0CE6593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F19ED1D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72C0A2D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9" w15:restartNumberingAfterBreak="0">
    <w:nsid w:val="3973203B"/>
    <w:multiLevelType w:val="hybridMultilevel"/>
    <w:tmpl w:val="67F469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165358"/>
    <w:multiLevelType w:val="hybridMultilevel"/>
    <w:tmpl w:val="46E412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066C7F"/>
    <w:multiLevelType w:val="hybridMultilevel"/>
    <w:tmpl w:val="4950E9EC"/>
    <w:lvl w:ilvl="0" w:tplc="9086E97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4C637E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421A67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B868EB9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F128297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AD7E654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0AFE1A1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9DEE565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8A9CE31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2" w15:restartNumberingAfterBreak="0">
    <w:nsid w:val="5A0B1EBF"/>
    <w:multiLevelType w:val="hybridMultilevel"/>
    <w:tmpl w:val="8DDCD410"/>
    <w:lvl w:ilvl="0" w:tplc="F28A1DD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CBA2A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D5ED2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3A2057C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16EA86D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B22267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C2D63A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9DA41B1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83B2CC3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3" w15:restartNumberingAfterBreak="0">
    <w:nsid w:val="6226065B"/>
    <w:multiLevelType w:val="hybridMultilevel"/>
    <w:tmpl w:val="E2429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5113D6"/>
    <w:multiLevelType w:val="hybridMultilevel"/>
    <w:tmpl w:val="735C2D9E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15" w15:restartNumberingAfterBreak="0">
    <w:nsid w:val="66CC5C9F"/>
    <w:multiLevelType w:val="hybridMultilevel"/>
    <w:tmpl w:val="029A512A"/>
    <w:lvl w:ilvl="0" w:tplc="4FE0BD2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9A005B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7C40F7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11B80B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674A8A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413A9D0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424A7C3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900236A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34D8A29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6" w15:restartNumberingAfterBreak="0">
    <w:nsid w:val="69BB6745"/>
    <w:multiLevelType w:val="hybridMultilevel"/>
    <w:tmpl w:val="3AE48712"/>
    <w:lvl w:ilvl="0" w:tplc="3460CCC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81AB8F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0D18BE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04C2DEF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1C02D8F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D68A1EB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49FEE81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F04A6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6EB226D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7" w15:restartNumberingAfterBreak="0">
    <w:nsid w:val="6A6E5C7B"/>
    <w:multiLevelType w:val="hybridMultilevel"/>
    <w:tmpl w:val="3AC02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6E395E"/>
    <w:multiLevelType w:val="hybridMultilevel"/>
    <w:tmpl w:val="253A8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A01845"/>
    <w:multiLevelType w:val="hybridMultilevel"/>
    <w:tmpl w:val="8D42B1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B360BBD"/>
    <w:multiLevelType w:val="hybridMultilevel"/>
    <w:tmpl w:val="63F425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423C3D"/>
    <w:multiLevelType w:val="hybridMultilevel"/>
    <w:tmpl w:val="4DC876AE"/>
    <w:lvl w:ilvl="0" w:tplc="5BD46DF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3F6B9B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4ED836E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9C50157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62EC6F0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32A8E46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FACAD2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90DE374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23B0941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2" w15:restartNumberingAfterBreak="0">
    <w:nsid w:val="7ED349A8"/>
    <w:multiLevelType w:val="hybridMultilevel"/>
    <w:tmpl w:val="00F28DC8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num w:numId="1" w16cid:durableId="2129622765">
    <w:abstractNumId w:val="3"/>
  </w:num>
  <w:num w:numId="2" w16cid:durableId="112865581">
    <w:abstractNumId w:val="1"/>
  </w:num>
  <w:num w:numId="3" w16cid:durableId="217471296">
    <w:abstractNumId w:val="19"/>
  </w:num>
  <w:num w:numId="4" w16cid:durableId="288517378">
    <w:abstractNumId w:val="10"/>
  </w:num>
  <w:num w:numId="5" w16cid:durableId="1564606959">
    <w:abstractNumId w:val="13"/>
  </w:num>
  <w:num w:numId="6" w16cid:durableId="69279898">
    <w:abstractNumId w:val="18"/>
  </w:num>
  <w:num w:numId="7" w16cid:durableId="1733262584">
    <w:abstractNumId w:val="0"/>
  </w:num>
  <w:num w:numId="8" w16cid:durableId="325787602">
    <w:abstractNumId w:val="17"/>
  </w:num>
  <w:num w:numId="9" w16cid:durableId="1395394998">
    <w:abstractNumId w:val="20"/>
  </w:num>
  <w:num w:numId="10" w16cid:durableId="1436439500">
    <w:abstractNumId w:val="22"/>
  </w:num>
  <w:num w:numId="11" w16cid:durableId="1626279064">
    <w:abstractNumId w:val="5"/>
  </w:num>
  <w:num w:numId="12" w16cid:durableId="191496438">
    <w:abstractNumId w:val="2"/>
  </w:num>
  <w:num w:numId="13" w16cid:durableId="203520507">
    <w:abstractNumId w:val="14"/>
  </w:num>
  <w:num w:numId="14" w16cid:durableId="1475567748">
    <w:abstractNumId w:val="4"/>
  </w:num>
  <w:num w:numId="15" w16cid:durableId="1210145518">
    <w:abstractNumId w:val="16"/>
  </w:num>
  <w:num w:numId="16" w16cid:durableId="1096445383">
    <w:abstractNumId w:val="9"/>
  </w:num>
  <w:num w:numId="17" w16cid:durableId="605162505">
    <w:abstractNumId w:val="21"/>
  </w:num>
  <w:num w:numId="18" w16cid:durableId="931014166">
    <w:abstractNumId w:val="15"/>
  </w:num>
  <w:num w:numId="19" w16cid:durableId="500387743">
    <w:abstractNumId w:val="12"/>
  </w:num>
  <w:num w:numId="20" w16cid:durableId="152962802">
    <w:abstractNumId w:val="6"/>
  </w:num>
  <w:num w:numId="21" w16cid:durableId="1827358134">
    <w:abstractNumId w:val="11"/>
  </w:num>
  <w:num w:numId="22" w16cid:durableId="1898085832">
    <w:abstractNumId w:val="7"/>
  </w:num>
  <w:num w:numId="23" w16cid:durableId="9348270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9F3"/>
    <w:rsid w:val="0000399B"/>
    <w:rsid w:val="00014AF3"/>
    <w:rsid w:val="00017E6F"/>
    <w:rsid w:val="000237F6"/>
    <w:rsid w:val="000321E3"/>
    <w:rsid w:val="00033FFF"/>
    <w:rsid w:val="00053654"/>
    <w:rsid w:val="000752FB"/>
    <w:rsid w:val="000E1F85"/>
    <w:rsid w:val="00101EA0"/>
    <w:rsid w:val="001269C4"/>
    <w:rsid w:val="00141AED"/>
    <w:rsid w:val="00165663"/>
    <w:rsid w:val="0016606D"/>
    <w:rsid w:val="00170320"/>
    <w:rsid w:val="001750BF"/>
    <w:rsid w:val="00180D1F"/>
    <w:rsid w:val="001C0BF2"/>
    <w:rsid w:val="001D43B1"/>
    <w:rsid w:val="001D5E90"/>
    <w:rsid w:val="001E0673"/>
    <w:rsid w:val="00203D42"/>
    <w:rsid w:val="0023501F"/>
    <w:rsid w:val="00256106"/>
    <w:rsid w:val="002950BD"/>
    <w:rsid w:val="00297EC9"/>
    <w:rsid w:val="002A525A"/>
    <w:rsid w:val="002B14AA"/>
    <w:rsid w:val="002F53A5"/>
    <w:rsid w:val="00315410"/>
    <w:rsid w:val="00317E78"/>
    <w:rsid w:val="00320C0D"/>
    <w:rsid w:val="003316C1"/>
    <w:rsid w:val="0037785D"/>
    <w:rsid w:val="00391526"/>
    <w:rsid w:val="003961FE"/>
    <w:rsid w:val="003A4FE2"/>
    <w:rsid w:val="003A7B01"/>
    <w:rsid w:val="003C0B4E"/>
    <w:rsid w:val="003D3036"/>
    <w:rsid w:val="00415DCC"/>
    <w:rsid w:val="00416B5B"/>
    <w:rsid w:val="00421939"/>
    <w:rsid w:val="00423A29"/>
    <w:rsid w:val="004510E8"/>
    <w:rsid w:val="0045547B"/>
    <w:rsid w:val="00496BED"/>
    <w:rsid w:val="004B6DCF"/>
    <w:rsid w:val="004B7376"/>
    <w:rsid w:val="004D4397"/>
    <w:rsid w:val="004D6D42"/>
    <w:rsid w:val="004F05E2"/>
    <w:rsid w:val="004F4563"/>
    <w:rsid w:val="00505D90"/>
    <w:rsid w:val="005119F3"/>
    <w:rsid w:val="00525EDA"/>
    <w:rsid w:val="00532D55"/>
    <w:rsid w:val="005340B5"/>
    <w:rsid w:val="00547308"/>
    <w:rsid w:val="00596EB2"/>
    <w:rsid w:val="005C42D5"/>
    <w:rsid w:val="005C7F3F"/>
    <w:rsid w:val="005E08C9"/>
    <w:rsid w:val="00603CA0"/>
    <w:rsid w:val="00614642"/>
    <w:rsid w:val="00630726"/>
    <w:rsid w:val="0067003B"/>
    <w:rsid w:val="00673F17"/>
    <w:rsid w:val="00682779"/>
    <w:rsid w:val="006B0182"/>
    <w:rsid w:val="006C6ED7"/>
    <w:rsid w:val="006E19E2"/>
    <w:rsid w:val="006E50F4"/>
    <w:rsid w:val="00737F5F"/>
    <w:rsid w:val="0076322A"/>
    <w:rsid w:val="00790FB2"/>
    <w:rsid w:val="007A4827"/>
    <w:rsid w:val="007A604B"/>
    <w:rsid w:val="007A63B5"/>
    <w:rsid w:val="00832F19"/>
    <w:rsid w:val="00834BF7"/>
    <w:rsid w:val="00855516"/>
    <w:rsid w:val="008B026F"/>
    <w:rsid w:val="008B08AC"/>
    <w:rsid w:val="008B4FA0"/>
    <w:rsid w:val="008C3F43"/>
    <w:rsid w:val="008C7A8B"/>
    <w:rsid w:val="008E3901"/>
    <w:rsid w:val="008E3BCA"/>
    <w:rsid w:val="00906989"/>
    <w:rsid w:val="00924F73"/>
    <w:rsid w:val="00931393"/>
    <w:rsid w:val="00966D03"/>
    <w:rsid w:val="00982B29"/>
    <w:rsid w:val="00982FAE"/>
    <w:rsid w:val="00983DCE"/>
    <w:rsid w:val="009930E0"/>
    <w:rsid w:val="009D6A05"/>
    <w:rsid w:val="00A269A4"/>
    <w:rsid w:val="00A618C3"/>
    <w:rsid w:val="00A66FF1"/>
    <w:rsid w:val="00A95A98"/>
    <w:rsid w:val="00AA2E6E"/>
    <w:rsid w:val="00AA5A80"/>
    <w:rsid w:val="00AB7145"/>
    <w:rsid w:val="00AD7C98"/>
    <w:rsid w:val="00B10AB9"/>
    <w:rsid w:val="00B15B24"/>
    <w:rsid w:val="00B22EF3"/>
    <w:rsid w:val="00B4293C"/>
    <w:rsid w:val="00B43994"/>
    <w:rsid w:val="00B768CD"/>
    <w:rsid w:val="00B96A97"/>
    <w:rsid w:val="00BB5DD9"/>
    <w:rsid w:val="00BE0E16"/>
    <w:rsid w:val="00BE54E8"/>
    <w:rsid w:val="00BE57AD"/>
    <w:rsid w:val="00BF017A"/>
    <w:rsid w:val="00C1320E"/>
    <w:rsid w:val="00C27732"/>
    <w:rsid w:val="00C33E7E"/>
    <w:rsid w:val="00C77259"/>
    <w:rsid w:val="00C93644"/>
    <w:rsid w:val="00C97584"/>
    <w:rsid w:val="00CC2598"/>
    <w:rsid w:val="00CC5FD0"/>
    <w:rsid w:val="00CD3434"/>
    <w:rsid w:val="00CD3CAA"/>
    <w:rsid w:val="00CE1AB0"/>
    <w:rsid w:val="00D52064"/>
    <w:rsid w:val="00D542B4"/>
    <w:rsid w:val="00D569FC"/>
    <w:rsid w:val="00DE47E2"/>
    <w:rsid w:val="00DF2629"/>
    <w:rsid w:val="00E153CC"/>
    <w:rsid w:val="00E15999"/>
    <w:rsid w:val="00EA2265"/>
    <w:rsid w:val="00EA4F51"/>
    <w:rsid w:val="00ED21FE"/>
    <w:rsid w:val="00EE6B0D"/>
    <w:rsid w:val="00EF4F10"/>
    <w:rsid w:val="00EF7DD5"/>
    <w:rsid w:val="00F27E1D"/>
    <w:rsid w:val="00F35228"/>
    <w:rsid w:val="00F47B81"/>
    <w:rsid w:val="00FC13F1"/>
    <w:rsid w:val="00FD4272"/>
    <w:rsid w:val="00FE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460F14"/>
  <w15:chartTrackingRefBased/>
  <w15:docId w15:val="{EFA82F51-ABEB-4AD8-A15C-FFA1A4BDA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37F6"/>
    <w:pPr>
      <w:suppressAutoHyphens/>
      <w:spacing w:after="0" w:line="100" w:lineRule="atLeast"/>
    </w:pPr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19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19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19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19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19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19F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19F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19F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19F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19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19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19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19F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19F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19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19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19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19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19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19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19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19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19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19F3"/>
    <w:rPr>
      <w:i/>
      <w:iCs/>
      <w:color w:val="404040" w:themeColor="text1" w:themeTint="BF"/>
    </w:rPr>
  </w:style>
  <w:style w:type="paragraph" w:styleId="Akapitzlist">
    <w:name w:val="List Paragraph"/>
    <w:aliases w:val="Normal,sw tekst,L1,Numerowanie,Akapit z listą BS,normalny tekst,Wypunktowanie,CW_Lista,Adresat stanowisko,Akapit z listą3,Akapit z listą31,Normal2,Nagłowek 3,Preambuła,Dot pt,F5 List Paragraph,Recommendation"/>
    <w:basedOn w:val="Normalny"/>
    <w:link w:val="AkapitzlistZnak"/>
    <w:uiPriority w:val="34"/>
    <w:qFormat/>
    <w:rsid w:val="005119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19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19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19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19F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5119F3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Poprawka">
    <w:name w:val="Revision"/>
    <w:hidden/>
    <w:uiPriority w:val="99"/>
    <w:semiHidden/>
    <w:rsid w:val="0023501F"/>
    <w:pPr>
      <w:spacing w:after="0" w:line="240" w:lineRule="auto"/>
    </w:pPr>
    <w:rPr>
      <w:rFonts w:ascii="Times New Roman" w:eastAsia="Lucida Sans Unicode" w:hAnsi="Times New Roman" w:cs="Mangal"/>
      <w:sz w:val="24"/>
      <w:szCs w:val="21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50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501F"/>
    <w:pPr>
      <w:spacing w:line="240" w:lineRule="auto"/>
    </w:pPr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501F"/>
    <w:rPr>
      <w:rFonts w:ascii="Times New Roman" w:eastAsia="Lucida Sans Unicode" w:hAnsi="Times New Roman" w:cs="Mangal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50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501F"/>
    <w:rPr>
      <w:rFonts w:ascii="Times New Roman" w:eastAsia="Lucida Sans Unicode" w:hAnsi="Times New Roman" w:cs="Mangal"/>
      <w:b/>
      <w:bCs/>
      <w:sz w:val="20"/>
      <w:szCs w:val="18"/>
      <w:lang w:eastAsia="hi-IN" w:bidi="hi-IN"/>
    </w:rPr>
  </w:style>
  <w:style w:type="character" w:customStyle="1" w:styleId="AkapitzlistZnak">
    <w:name w:val="Akapit z listą Znak"/>
    <w:aliases w:val="Normal Znak,sw tekst Znak,L1 Znak,Numerowanie Znak,Akapit z listą BS Znak,normalny tekst Znak,Wypunktowanie Znak,CW_Lista Znak,Adresat stanowisko Znak,Akapit z listą3 Znak,Akapit z listą31 Znak,Normal2 Znak,Nagłowek 3 Znak"/>
    <w:link w:val="Akapitzlist"/>
    <w:uiPriority w:val="34"/>
    <w:qFormat/>
    <w:locked/>
    <w:rsid w:val="007A604B"/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customStyle="1" w:styleId="Bezodstpw1">
    <w:name w:val="Bez odstępów1"/>
    <w:rsid w:val="002A525A"/>
    <w:pPr>
      <w:spacing w:after="0" w:line="240" w:lineRule="auto"/>
    </w:pPr>
    <w:rPr>
      <w:rFonts w:ascii="Cambria" w:eastAsia="Times New Roman" w:hAnsi="Cambria" w:cs="Cambria"/>
      <w:kern w:val="0"/>
      <w:sz w:val="24"/>
      <w:szCs w:val="24"/>
      <w:lang w:val="cs-CZ"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5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18e870-9c28-4e2a-a9db-8e7ff03a217f">
      <Terms xmlns="http://schemas.microsoft.com/office/infopath/2007/PartnerControls"/>
    </lcf76f155ced4ddcb4097134ff3c332f>
    <TaxCatchAll xmlns="334afdd6-66b7-4f4b-b017-0e6260188f1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09663D896F4C47B963AFEDB20B49B7" ma:contentTypeVersion="12" ma:contentTypeDescription="Utwórz nowy dokument." ma:contentTypeScope="" ma:versionID="aee8212f9f1a317629fd309c617ee0f4">
  <xsd:schema xmlns:xsd="http://www.w3.org/2001/XMLSchema" xmlns:xs="http://www.w3.org/2001/XMLSchema" xmlns:p="http://schemas.microsoft.com/office/2006/metadata/properties" xmlns:ns2="d618e870-9c28-4e2a-a9db-8e7ff03a217f" xmlns:ns3="334afdd6-66b7-4f4b-b017-0e6260188f1e" targetNamespace="http://schemas.microsoft.com/office/2006/metadata/properties" ma:root="true" ma:fieldsID="72af1fcbeacbf8c244a5f0584cd14076" ns2:_="" ns3:_="">
    <xsd:import namespace="d618e870-9c28-4e2a-a9db-8e7ff03a217f"/>
    <xsd:import namespace="334afdd6-66b7-4f4b-b017-0e6260188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8e870-9c28-4e2a-a9db-8e7ff03a2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afdd6-66b7-4f4b-b017-0e6260188f1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c2f3a1d-a058-4e61-a8ca-3475e12f0b6f}" ma:internalName="TaxCatchAll" ma:showField="CatchAllData" ma:web="334afdd6-66b7-4f4b-b017-0e6260188f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B8C3CA-B063-40BF-88E7-7CA087DA7A4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A3599C-F95A-4F3E-A670-0BC491E5A640}">
  <ds:schemaRefs>
    <ds:schemaRef ds:uri="http://schemas.microsoft.com/office/2006/metadata/properties"/>
    <ds:schemaRef ds:uri="http://schemas.microsoft.com/office/infopath/2007/PartnerControls"/>
    <ds:schemaRef ds:uri="d618e870-9c28-4e2a-a9db-8e7ff03a217f"/>
    <ds:schemaRef ds:uri="334afdd6-66b7-4f4b-b017-0e6260188f1e"/>
  </ds:schemaRefs>
</ds:datastoreItem>
</file>

<file path=customXml/itemProps3.xml><?xml version="1.0" encoding="utf-8"?>
<ds:datastoreItem xmlns:ds="http://schemas.openxmlformats.org/officeDocument/2006/customXml" ds:itemID="{565412D4-7202-447A-B26A-545A91965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8e870-9c28-4e2a-a9db-8e7ff03a217f"/>
    <ds:schemaRef ds:uri="334afdd6-66b7-4f4b-b017-0e6260188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380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Warzybok</dc:creator>
  <cp:keywords/>
  <dc:description/>
  <cp:lastModifiedBy>Wiktoria Kitner</cp:lastModifiedBy>
  <cp:revision>21</cp:revision>
  <dcterms:created xsi:type="dcterms:W3CDTF">2026-02-10T11:32:00Z</dcterms:created>
  <dcterms:modified xsi:type="dcterms:W3CDTF">2026-02-25T11:53:00Z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0x0101006609663D896F4C47B963AFEDB20B49B7</vt:lpwstr>
  </property>
  <property fmtid="{D5CDD505-2E9C-101B-9397-08002B2CF9AE}" pid="3" name="MediaServiceImageTags">
    <vt:lpwstr/>
  </property>
</Properties>
</file>